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A7" w:rsidRDefault="000567F1" w:rsidP="00831AA7">
      <w:pPr>
        <w:jc w:val="center"/>
        <w:rPr>
          <w:rFonts w:eastAsia="標楷體"/>
          <w:b/>
          <w:bCs/>
          <w:sz w:val="36"/>
        </w:rPr>
      </w:pPr>
      <w:r>
        <w:rPr>
          <w:rFonts w:eastAsia="標楷體" w:hint="eastAsia"/>
          <w:b/>
          <w:bCs/>
          <w:sz w:val="36"/>
        </w:rPr>
        <w:t>臺北市立至善國民中</w:t>
      </w:r>
      <w:r w:rsidR="00831AA7">
        <w:rPr>
          <w:rFonts w:eastAsia="標楷體" w:hint="eastAsia"/>
          <w:b/>
          <w:bCs/>
          <w:sz w:val="36"/>
        </w:rPr>
        <w:t>特殊教育工作計畫</w:t>
      </w:r>
    </w:p>
    <w:p w:rsidR="00831AA7" w:rsidRDefault="00831AA7" w:rsidP="00831AA7">
      <w:pPr>
        <w:spacing w:line="540" w:lineRule="exact"/>
        <w:rPr>
          <w:rFonts w:ascii="標楷體" w:eastAsia="標楷體" w:hAnsi="標楷體"/>
          <w:b/>
          <w:bCs/>
          <w:sz w:val="28"/>
        </w:rPr>
      </w:pPr>
      <w:r>
        <w:rPr>
          <w:rFonts w:ascii="標楷體" w:eastAsia="標楷體" w:hAnsi="標楷體" w:hint="eastAsia"/>
          <w:b/>
          <w:bCs/>
          <w:sz w:val="28"/>
        </w:rPr>
        <w:t>壹、依據</w:t>
      </w:r>
    </w:p>
    <w:p w:rsidR="00831AA7" w:rsidRDefault="00831AA7" w:rsidP="00E710B5">
      <w:pPr>
        <w:spacing w:line="540" w:lineRule="exact"/>
        <w:ind w:firstLineChars="100" w:firstLine="280"/>
        <w:rPr>
          <w:rFonts w:ascii="標楷體" w:eastAsia="標楷體" w:hAnsi="標楷體"/>
          <w:sz w:val="28"/>
        </w:rPr>
      </w:pPr>
      <w:r>
        <w:rPr>
          <w:rFonts w:ascii="標楷體" w:eastAsia="標楷體" w:hAnsi="標楷體" w:hint="eastAsia"/>
          <w:sz w:val="28"/>
        </w:rPr>
        <w:t>一、「特殊教育法」</w:t>
      </w:r>
    </w:p>
    <w:p w:rsidR="00831AA7" w:rsidRDefault="00831AA7" w:rsidP="00E710B5">
      <w:pPr>
        <w:spacing w:line="540" w:lineRule="exact"/>
        <w:ind w:firstLineChars="100" w:firstLine="280"/>
        <w:rPr>
          <w:rFonts w:ascii="標楷體" w:eastAsia="標楷體" w:hAnsi="標楷體"/>
          <w:sz w:val="28"/>
        </w:rPr>
      </w:pPr>
      <w:r>
        <w:rPr>
          <w:rFonts w:ascii="標楷體" w:eastAsia="標楷體" w:hAnsi="標楷體" w:hint="eastAsia"/>
          <w:sz w:val="28"/>
        </w:rPr>
        <w:t>二、「特殊教育法施行細則」</w:t>
      </w:r>
    </w:p>
    <w:p w:rsidR="00831AA7" w:rsidRDefault="00831AA7" w:rsidP="00E710B5">
      <w:pPr>
        <w:spacing w:line="540" w:lineRule="exact"/>
        <w:ind w:firstLineChars="100" w:firstLine="280"/>
        <w:rPr>
          <w:rFonts w:ascii="標楷體" w:eastAsia="標楷體" w:hAnsi="標楷體"/>
          <w:sz w:val="28"/>
        </w:rPr>
      </w:pPr>
      <w:r>
        <w:rPr>
          <w:rFonts w:ascii="標楷體" w:eastAsia="標楷體" w:hAnsi="標楷體" w:hint="eastAsia"/>
          <w:sz w:val="28"/>
        </w:rPr>
        <w:t>三、「</w:t>
      </w:r>
      <w:r w:rsidR="00A61209">
        <w:rPr>
          <w:rFonts w:ascii="標楷體" w:eastAsia="標楷體" w:hAnsi="標楷體" w:hint="eastAsia"/>
          <w:sz w:val="28"/>
        </w:rPr>
        <w:t>臺北市</w:t>
      </w:r>
      <w:r>
        <w:rPr>
          <w:rFonts w:ascii="標楷體" w:eastAsia="標楷體" w:hAnsi="標楷體" w:hint="eastAsia"/>
          <w:sz w:val="28"/>
        </w:rPr>
        <w:t>國民中小學暨公立幼稚園增設特殊教育班注意事項」</w:t>
      </w:r>
      <w:r>
        <w:rPr>
          <w:rFonts w:ascii="標楷體" w:eastAsia="標楷體" w:hAnsi="標楷體"/>
          <w:sz w:val="28"/>
        </w:rPr>
        <w:t xml:space="preserve"> </w:t>
      </w:r>
    </w:p>
    <w:p w:rsidR="00831AA7" w:rsidRDefault="00831AA7" w:rsidP="00831AA7">
      <w:pPr>
        <w:spacing w:line="540" w:lineRule="exact"/>
        <w:rPr>
          <w:rFonts w:ascii="標楷體" w:eastAsia="標楷體" w:hAnsi="標楷體"/>
          <w:b/>
          <w:bCs/>
          <w:sz w:val="28"/>
        </w:rPr>
      </w:pPr>
      <w:r>
        <w:rPr>
          <w:rFonts w:ascii="標楷體" w:eastAsia="標楷體" w:hAnsi="標楷體" w:hint="eastAsia"/>
          <w:b/>
          <w:bCs/>
          <w:sz w:val="28"/>
        </w:rPr>
        <w:t>貳、目標</w:t>
      </w:r>
    </w:p>
    <w:p w:rsidR="00831AA7" w:rsidRDefault="00E710B5" w:rsidP="00E710B5">
      <w:pPr>
        <w:spacing w:line="540" w:lineRule="exact"/>
        <w:ind w:firstLineChars="100" w:firstLine="280"/>
        <w:rPr>
          <w:rFonts w:ascii="標楷體" w:eastAsia="標楷體" w:hAnsi="標楷體"/>
          <w:sz w:val="28"/>
        </w:rPr>
      </w:pPr>
      <w:r>
        <w:rPr>
          <w:rFonts w:ascii="標楷體" w:eastAsia="標楷體" w:hAnsi="標楷體" w:hint="eastAsia"/>
          <w:sz w:val="28"/>
        </w:rPr>
        <w:t>一、</w:t>
      </w:r>
      <w:r w:rsidR="00831AA7">
        <w:rPr>
          <w:rFonts w:ascii="標楷體" w:eastAsia="標楷體" w:hAnsi="標楷體" w:hint="eastAsia"/>
          <w:sz w:val="28"/>
        </w:rPr>
        <w:t>因應本校成立資源班</w:t>
      </w:r>
      <w:r w:rsidR="0018471D">
        <w:rPr>
          <w:rFonts w:ascii="標楷體" w:eastAsia="標楷體" w:hAnsi="標楷體" w:hint="eastAsia"/>
          <w:sz w:val="28"/>
        </w:rPr>
        <w:t>，</w:t>
      </w:r>
      <w:r w:rsidR="00831AA7" w:rsidRPr="00CC3D8C">
        <w:rPr>
          <w:rFonts w:ascii="標楷體" w:eastAsia="標楷體" w:hAnsi="標楷體" w:hint="eastAsia"/>
          <w:sz w:val="28"/>
        </w:rPr>
        <w:t>特殊教育工作由特教</w:t>
      </w:r>
      <w:r w:rsidR="00CC3D8C" w:rsidRPr="00CC3D8C">
        <w:rPr>
          <w:rFonts w:ascii="標楷體" w:eastAsia="標楷體" w:hAnsi="標楷體" w:hint="eastAsia"/>
          <w:sz w:val="28"/>
        </w:rPr>
        <w:t>組負</w:t>
      </w:r>
      <w:r w:rsidR="00CC3D8C">
        <w:rPr>
          <w:rFonts w:ascii="標楷體" w:eastAsia="標楷體" w:hAnsi="標楷體" w:hint="eastAsia"/>
          <w:sz w:val="28"/>
        </w:rPr>
        <w:t>責</w:t>
      </w:r>
      <w:r w:rsidR="00831AA7">
        <w:rPr>
          <w:rFonts w:ascii="標楷體" w:eastAsia="標楷體" w:hAnsi="標楷體" w:hint="eastAsia"/>
          <w:sz w:val="28"/>
        </w:rPr>
        <w:t>。</w:t>
      </w:r>
    </w:p>
    <w:p w:rsidR="00831AA7" w:rsidRDefault="00E710B5" w:rsidP="00E710B5">
      <w:pPr>
        <w:spacing w:line="540" w:lineRule="exact"/>
        <w:ind w:firstLineChars="100" w:firstLine="280"/>
        <w:rPr>
          <w:rFonts w:ascii="標楷體" w:eastAsia="標楷體" w:hAnsi="標楷體"/>
          <w:sz w:val="28"/>
        </w:rPr>
      </w:pPr>
      <w:r>
        <w:rPr>
          <w:rFonts w:ascii="標楷體" w:eastAsia="標楷體" w:hAnsi="標楷體" w:hint="eastAsia"/>
          <w:sz w:val="28"/>
        </w:rPr>
        <w:t>二、</w:t>
      </w:r>
      <w:r w:rsidR="00831AA7">
        <w:rPr>
          <w:rFonts w:ascii="標楷體" w:eastAsia="標楷體" w:hAnsi="標楷體" w:hint="eastAsia"/>
          <w:sz w:val="28"/>
        </w:rPr>
        <w:t>明確訂立</w:t>
      </w:r>
      <w:r w:rsidR="00831AA7" w:rsidRPr="00E26EC4">
        <w:rPr>
          <w:rFonts w:ascii="標楷體" w:eastAsia="標楷體" w:hAnsi="標楷體" w:hint="eastAsia"/>
          <w:sz w:val="28"/>
        </w:rPr>
        <w:t>資源班</w:t>
      </w:r>
      <w:r w:rsidR="00356503">
        <w:rPr>
          <w:rFonts w:ascii="標楷體" w:eastAsia="標楷體" w:hAnsi="標楷體" w:hint="eastAsia"/>
          <w:sz w:val="28"/>
        </w:rPr>
        <w:t>運作模式</w:t>
      </w:r>
      <w:r w:rsidR="00831AA7">
        <w:rPr>
          <w:rFonts w:ascii="標楷體" w:eastAsia="標楷體" w:hAnsi="標楷體" w:hint="eastAsia"/>
          <w:sz w:val="28"/>
        </w:rPr>
        <w:t>，建立</w:t>
      </w:r>
      <w:r w:rsidR="00E5624D">
        <w:rPr>
          <w:rFonts w:ascii="標楷體" w:eastAsia="標楷體" w:hAnsi="標楷體" w:hint="eastAsia"/>
          <w:sz w:val="28"/>
        </w:rPr>
        <w:t>個別化</w:t>
      </w:r>
      <w:r w:rsidR="00831AA7">
        <w:rPr>
          <w:rFonts w:ascii="標楷體" w:eastAsia="標楷體" w:hAnsi="標楷體" w:hint="eastAsia"/>
          <w:sz w:val="28"/>
        </w:rPr>
        <w:t>教學機制</w:t>
      </w:r>
      <w:r w:rsidR="00831AA7" w:rsidRPr="00E710B5">
        <w:rPr>
          <w:rFonts w:ascii="標楷體" w:eastAsia="標楷體" w:hAnsi="標楷體" w:hint="eastAsia"/>
          <w:sz w:val="28"/>
        </w:rPr>
        <w:t>。</w:t>
      </w:r>
    </w:p>
    <w:p w:rsidR="00831AA7" w:rsidRDefault="00E710B5" w:rsidP="00E710B5">
      <w:pPr>
        <w:spacing w:line="540" w:lineRule="exact"/>
        <w:ind w:firstLineChars="100" w:firstLine="280"/>
        <w:rPr>
          <w:rFonts w:ascii="標楷體" w:eastAsia="標楷體" w:hAnsi="標楷體"/>
          <w:sz w:val="28"/>
        </w:rPr>
      </w:pPr>
      <w:r>
        <w:rPr>
          <w:rFonts w:ascii="標楷體" w:eastAsia="標楷體" w:hAnsi="標楷體" w:hint="eastAsia"/>
          <w:sz w:val="28"/>
        </w:rPr>
        <w:t>三、</w:t>
      </w:r>
      <w:r w:rsidR="00831AA7">
        <w:rPr>
          <w:rFonts w:ascii="標楷體" w:eastAsia="標楷體" w:hAnsi="標楷體" w:hint="eastAsia"/>
          <w:sz w:val="28"/>
        </w:rPr>
        <w:t>確立特教</w:t>
      </w:r>
      <w:r w:rsidR="00CC3D8C">
        <w:rPr>
          <w:rFonts w:ascii="標楷體" w:eastAsia="標楷體" w:hAnsi="標楷體" w:hint="eastAsia"/>
          <w:sz w:val="28"/>
        </w:rPr>
        <w:t>組</w:t>
      </w:r>
      <w:r w:rsidR="00831AA7">
        <w:rPr>
          <w:rFonts w:ascii="標楷體" w:eastAsia="標楷體" w:hAnsi="標楷體" w:hint="eastAsia"/>
          <w:sz w:val="28"/>
        </w:rPr>
        <w:t>工作事項，及年度推展重點。</w:t>
      </w:r>
    </w:p>
    <w:p w:rsidR="00AF7536" w:rsidRDefault="00AF7536" w:rsidP="00E710B5">
      <w:pPr>
        <w:spacing w:line="540" w:lineRule="exact"/>
        <w:ind w:firstLineChars="100" w:firstLine="280"/>
        <w:rPr>
          <w:rFonts w:ascii="標楷體" w:eastAsia="標楷體" w:hAnsi="標楷體"/>
          <w:sz w:val="28"/>
        </w:rPr>
      </w:pPr>
    </w:p>
    <w:p w:rsidR="00AF7536" w:rsidRDefault="00AF7536" w:rsidP="00E710B5">
      <w:pPr>
        <w:spacing w:line="540" w:lineRule="exact"/>
        <w:ind w:firstLineChars="100" w:firstLine="280"/>
        <w:rPr>
          <w:rFonts w:ascii="標楷體" w:eastAsia="標楷體" w:hAnsi="標楷體"/>
          <w:sz w:val="28"/>
        </w:rPr>
      </w:pPr>
    </w:p>
    <w:p w:rsidR="00AF7536" w:rsidRPr="00AF7536" w:rsidRDefault="00AF7536" w:rsidP="00E710B5">
      <w:pPr>
        <w:spacing w:line="540" w:lineRule="exact"/>
        <w:ind w:firstLineChars="100" w:firstLine="280"/>
        <w:rPr>
          <w:rFonts w:ascii="標楷體" w:eastAsia="標楷體" w:hAnsi="標楷體"/>
          <w:sz w:val="28"/>
        </w:rPr>
      </w:pPr>
    </w:p>
    <w:p w:rsidR="00831AA7" w:rsidRDefault="00E710B5" w:rsidP="00E710B5">
      <w:pPr>
        <w:spacing w:line="540" w:lineRule="exact"/>
        <w:ind w:firstLineChars="100" w:firstLine="280"/>
        <w:rPr>
          <w:rFonts w:ascii="標楷體" w:eastAsia="標楷體" w:hAnsi="標楷體"/>
          <w:sz w:val="28"/>
        </w:rPr>
      </w:pPr>
      <w:r>
        <w:rPr>
          <w:rFonts w:ascii="標楷體" w:eastAsia="標楷體" w:hAnsi="標楷體" w:hint="eastAsia"/>
          <w:sz w:val="28"/>
        </w:rPr>
        <w:t>四、</w:t>
      </w:r>
      <w:r w:rsidR="00831AA7">
        <w:rPr>
          <w:rFonts w:ascii="標楷體" w:eastAsia="標楷體" w:hAnsi="標楷體" w:hint="eastAsia"/>
          <w:sz w:val="28"/>
        </w:rPr>
        <w:t>定期特教宣導，辦理校內特殊教育研習，提供諮詢服務。</w:t>
      </w:r>
    </w:p>
    <w:p w:rsidR="00831AA7" w:rsidRPr="00D11E69" w:rsidRDefault="00E710B5" w:rsidP="00E710B5">
      <w:pPr>
        <w:spacing w:line="540" w:lineRule="exact"/>
        <w:ind w:firstLineChars="100" w:firstLine="280"/>
        <w:rPr>
          <w:rFonts w:ascii="標楷體" w:eastAsia="標楷體" w:hAnsi="標楷體"/>
          <w:sz w:val="28"/>
        </w:rPr>
      </w:pPr>
      <w:r>
        <w:rPr>
          <w:rFonts w:ascii="標楷體" w:eastAsia="標楷體" w:hAnsi="標楷體" w:hint="eastAsia"/>
          <w:sz w:val="28"/>
        </w:rPr>
        <w:t>五、</w:t>
      </w:r>
      <w:r w:rsidR="00831AA7" w:rsidRPr="00D11E69">
        <w:rPr>
          <w:rFonts w:ascii="標楷體" w:eastAsia="標楷體" w:hAnsi="標楷體" w:hint="eastAsia"/>
          <w:sz w:val="28"/>
        </w:rPr>
        <w:t>明訂轉銜服務計畫，替校內特殊教育學生辦理轉銜。</w:t>
      </w:r>
    </w:p>
    <w:p w:rsidR="00831AA7" w:rsidRPr="00D11E69" w:rsidRDefault="00E710B5" w:rsidP="00E710B5">
      <w:pPr>
        <w:spacing w:line="540" w:lineRule="exact"/>
        <w:ind w:firstLineChars="100" w:firstLine="280"/>
        <w:rPr>
          <w:rFonts w:ascii="標楷體" w:eastAsia="標楷體" w:hAnsi="標楷體"/>
          <w:sz w:val="28"/>
        </w:rPr>
      </w:pPr>
      <w:r>
        <w:rPr>
          <w:rFonts w:ascii="標楷體" w:eastAsia="標楷體" w:hAnsi="標楷體" w:hint="eastAsia"/>
          <w:sz w:val="28"/>
        </w:rPr>
        <w:t>六、</w:t>
      </w:r>
      <w:r w:rsidR="00831AA7" w:rsidRPr="00D11E69">
        <w:rPr>
          <w:rFonts w:ascii="標楷體" w:eastAsia="標楷體" w:hAnsi="標楷體" w:hint="eastAsia"/>
          <w:sz w:val="28"/>
        </w:rPr>
        <w:t>建立轉介通報系統，以利新生入學得以提早發現，早期介入。</w:t>
      </w:r>
    </w:p>
    <w:p w:rsidR="00831AA7" w:rsidRPr="00D11E69" w:rsidRDefault="00831AA7" w:rsidP="00831AA7">
      <w:pPr>
        <w:spacing w:line="540" w:lineRule="exact"/>
        <w:rPr>
          <w:rFonts w:ascii="標楷體" w:eastAsia="標楷體" w:hAnsi="標楷體"/>
          <w:b/>
          <w:bCs/>
          <w:sz w:val="28"/>
        </w:rPr>
      </w:pPr>
      <w:r w:rsidRPr="00D11E69">
        <w:rPr>
          <w:rFonts w:ascii="標楷體" w:eastAsia="標楷體" w:hAnsi="標楷體" w:hint="eastAsia"/>
          <w:b/>
          <w:bCs/>
          <w:sz w:val="28"/>
        </w:rPr>
        <w:t>參、工作項目</w:t>
      </w:r>
    </w:p>
    <w:p w:rsidR="003259CC" w:rsidRPr="00D11E69" w:rsidRDefault="003259CC" w:rsidP="00E710B5">
      <w:pPr>
        <w:spacing w:line="540" w:lineRule="exact"/>
        <w:ind w:firstLineChars="100" w:firstLine="280"/>
        <w:rPr>
          <w:rFonts w:ascii="標楷體" w:eastAsia="標楷體" w:hAnsi="標楷體"/>
          <w:sz w:val="28"/>
        </w:rPr>
      </w:pPr>
      <w:r w:rsidRPr="00D11E69">
        <w:rPr>
          <w:rFonts w:ascii="標楷體" w:eastAsia="標楷體" w:hAnsi="標楷體" w:hint="eastAsia"/>
          <w:sz w:val="28"/>
        </w:rPr>
        <w:t>一、召開特教推行委員會</w:t>
      </w:r>
      <w:r w:rsidR="00AC194A" w:rsidRPr="00D11E69">
        <w:rPr>
          <w:rFonts w:ascii="標楷體" w:eastAsia="標楷體" w:hAnsi="標楷體" w:hint="eastAsia"/>
          <w:sz w:val="28"/>
        </w:rPr>
        <w:t>方面</w:t>
      </w:r>
      <w:r w:rsidRPr="00D11E69">
        <w:rPr>
          <w:rFonts w:ascii="標楷體" w:eastAsia="標楷體" w:hAnsi="標楷體" w:hint="eastAsia"/>
          <w:sz w:val="28"/>
        </w:rPr>
        <w:t xml:space="preserve">        </w:t>
      </w:r>
    </w:p>
    <w:p w:rsidR="003259CC" w:rsidRPr="00D11E69" w:rsidRDefault="003259CC" w:rsidP="003259CC">
      <w:pPr>
        <w:spacing w:line="540" w:lineRule="exact"/>
        <w:rPr>
          <w:rFonts w:ascii="標楷體" w:eastAsia="標楷體" w:hAnsi="標楷體"/>
          <w:sz w:val="28"/>
        </w:rPr>
      </w:pPr>
      <w:r w:rsidRPr="00D11E69">
        <w:rPr>
          <w:rFonts w:ascii="標楷體" w:eastAsia="標楷體" w:hAnsi="標楷體" w:hint="eastAsia"/>
          <w:sz w:val="28"/>
        </w:rPr>
        <w:t xml:space="preserve">  </w:t>
      </w:r>
      <w:r w:rsidR="00E710B5">
        <w:rPr>
          <w:rFonts w:ascii="標楷體" w:eastAsia="標楷體" w:hAnsi="標楷體" w:hint="eastAsia"/>
          <w:sz w:val="28"/>
        </w:rPr>
        <w:t xml:space="preserve">  </w:t>
      </w:r>
      <w:r w:rsidRPr="00D11E69">
        <w:rPr>
          <w:rFonts w:ascii="標楷體" w:eastAsia="標楷體" w:hAnsi="標楷體" w:hint="eastAsia"/>
          <w:sz w:val="28"/>
        </w:rPr>
        <w:t>1.</w:t>
      </w:r>
      <w:r w:rsidRPr="00D11E69">
        <w:rPr>
          <w:rFonts w:ascii="標楷體" w:eastAsia="標楷體" w:hAnsi="標楷體"/>
          <w:sz w:val="28"/>
        </w:rPr>
        <w:t>每學期開會</w:t>
      </w:r>
      <w:r w:rsidRPr="00D11E69">
        <w:rPr>
          <w:rFonts w:ascii="標楷體" w:eastAsia="標楷體" w:hAnsi="標楷體" w:hint="eastAsia"/>
          <w:sz w:val="28"/>
        </w:rPr>
        <w:t>兩</w:t>
      </w:r>
      <w:r w:rsidRPr="00D11E69">
        <w:rPr>
          <w:rFonts w:ascii="標楷體" w:eastAsia="標楷體" w:hAnsi="標楷體"/>
          <w:sz w:val="28"/>
        </w:rPr>
        <w:t>次，必要時得召開臨時會議。</w:t>
      </w:r>
    </w:p>
    <w:p w:rsidR="003259CC" w:rsidRPr="00D11E69" w:rsidRDefault="003259CC" w:rsidP="003259CC">
      <w:pPr>
        <w:spacing w:line="540" w:lineRule="exact"/>
        <w:rPr>
          <w:rFonts w:ascii="標楷體" w:eastAsia="標楷體" w:hAnsi="標楷體"/>
          <w:sz w:val="28"/>
        </w:rPr>
      </w:pPr>
      <w:r w:rsidRPr="00D11E69">
        <w:rPr>
          <w:rFonts w:ascii="標楷體" w:eastAsia="標楷體" w:hAnsi="標楷體" w:hint="eastAsia"/>
          <w:sz w:val="28"/>
        </w:rPr>
        <w:t xml:space="preserve"> </w:t>
      </w:r>
      <w:r w:rsidR="00E710B5">
        <w:rPr>
          <w:rFonts w:ascii="標楷體" w:eastAsia="標楷體" w:hAnsi="標楷體" w:hint="eastAsia"/>
          <w:sz w:val="28"/>
        </w:rPr>
        <w:t xml:space="preserve">  </w:t>
      </w:r>
      <w:r w:rsidRPr="00D11E69">
        <w:rPr>
          <w:rFonts w:ascii="標楷體" w:eastAsia="標楷體" w:hAnsi="標楷體" w:hint="eastAsia"/>
          <w:sz w:val="28"/>
        </w:rPr>
        <w:t xml:space="preserve"> 2.</w:t>
      </w:r>
      <w:r w:rsidRPr="00D11E69">
        <w:rPr>
          <w:rFonts w:ascii="標楷體" w:eastAsia="標楷體" w:hAnsi="標楷體"/>
          <w:sz w:val="28"/>
        </w:rPr>
        <w:t>提供特殊教育資訊之諮詢服務，從事特殊教育活動之指導。</w:t>
      </w:r>
    </w:p>
    <w:p w:rsidR="003259CC" w:rsidRPr="00D11E69" w:rsidRDefault="003259CC" w:rsidP="003259CC">
      <w:pPr>
        <w:spacing w:line="540" w:lineRule="exact"/>
        <w:rPr>
          <w:rFonts w:ascii="標楷體" w:eastAsia="標楷體" w:hAnsi="標楷體"/>
          <w:sz w:val="28"/>
        </w:rPr>
      </w:pPr>
      <w:r w:rsidRPr="00D11E69">
        <w:rPr>
          <w:rFonts w:ascii="標楷體" w:eastAsia="標楷體" w:hAnsi="標楷體"/>
          <w:sz w:val="28"/>
        </w:rPr>
        <w:t xml:space="preserve">  </w:t>
      </w:r>
      <w:r w:rsidR="00E710B5">
        <w:rPr>
          <w:rFonts w:ascii="標楷體" w:eastAsia="標楷體" w:hAnsi="標楷體" w:hint="eastAsia"/>
          <w:sz w:val="28"/>
        </w:rPr>
        <w:t xml:space="preserve">  </w:t>
      </w:r>
      <w:r w:rsidRPr="00D11E69">
        <w:rPr>
          <w:rFonts w:ascii="標楷體" w:eastAsia="標楷體" w:hAnsi="標楷體" w:hint="eastAsia"/>
          <w:sz w:val="28"/>
        </w:rPr>
        <w:t>3.</w:t>
      </w:r>
      <w:r w:rsidRPr="00D11E69">
        <w:rPr>
          <w:rFonts w:ascii="標楷體" w:eastAsia="標楷體" w:hAnsi="標楷體"/>
          <w:sz w:val="28"/>
        </w:rPr>
        <w:t>接受與處理申訴事宜，保障特殊教育學生教育權利。</w:t>
      </w:r>
    </w:p>
    <w:p w:rsidR="003259CC" w:rsidRPr="00D11E69" w:rsidRDefault="003259CC" w:rsidP="003259CC">
      <w:pPr>
        <w:spacing w:line="540" w:lineRule="exact"/>
        <w:rPr>
          <w:rFonts w:ascii="標楷體" w:eastAsia="標楷體" w:hAnsi="標楷體"/>
          <w:sz w:val="28"/>
        </w:rPr>
      </w:pPr>
      <w:r w:rsidRPr="00D11E69">
        <w:rPr>
          <w:rFonts w:ascii="標楷體" w:eastAsia="標楷體" w:hAnsi="標楷體"/>
          <w:sz w:val="28"/>
        </w:rPr>
        <w:t xml:space="preserve">  </w:t>
      </w:r>
      <w:r w:rsidR="00E710B5">
        <w:rPr>
          <w:rFonts w:ascii="標楷體" w:eastAsia="標楷體" w:hAnsi="標楷體" w:hint="eastAsia"/>
          <w:sz w:val="28"/>
        </w:rPr>
        <w:t xml:space="preserve">  </w:t>
      </w:r>
      <w:r w:rsidRPr="00D11E69">
        <w:rPr>
          <w:rFonts w:ascii="標楷體" w:eastAsia="標楷體" w:hAnsi="標楷體" w:hint="eastAsia"/>
          <w:sz w:val="28"/>
        </w:rPr>
        <w:t>4.</w:t>
      </w:r>
      <w:r w:rsidRPr="00D11E69">
        <w:rPr>
          <w:rFonts w:ascii="標楷體" w:eastAsia="標楷體" w:hAnsi="標楷體"/>
          <w:sz w:val="28"/>
        </w:rPr>
        <w:t>整合各方意見以強化特殊教育功能。</w:t>
      </w:r>
    </w:p>
    <w:p w:rsidR="003259CC" w:rsidRPr="00D11E69" w:rsidRDefault="003259CC" w:rsidP="003259CC">
      <w:pPr>
        <w:spacing w:line="540" w:lineRule="exact"/>
        <w:rPr>
          <w:rFonts w:ascii="標楷體" w:eastAsia="標楷體" w:hAnsi="標楷體"/>
          <w:sz w:val="28"/>
        </w:rPr>
      </w:pPr>
      <w:r w:rsidRPr="00D11E69">
        <w:rPr>
          <w:rFonts w:ascii="標楷體" w:eastAsia="標楷體" w:hAnsi="標楷體"/>
          <w:sz w:val="28"/>
        </w:rPr>
        <w:t xml:space="preserve">  </w:t>
      </w:r>
      <w:r w:rsidR="00E710B5">
        <w:rPr>
          <w:rFonts w:ascii="標楷體" w:eastAsia="標楷體" w:hAnsi="標楷體" w:hint="eastAsia"/>
          <w:sz w:val="28"/>
        </w:rPr>
        <w:t xml:space="preserve">  </w:t>
      </w:r>
      <w:r w:rsidRPr="00D11E69">
        <w:rPr>
          <w:rFonts w:ascii="標楷體" w:eastAsia="標楷體" w:hAnsi="標楷體" w:hint="eastAsia"/>
          <w:sz w:val="28"/>
        </w:rPr>
        <w:t>5.</w:t>
      </w:r>
      <w:r w:rsidRPr="00D11E69">
        <w:rPr>
          <w:rFonts w:ascii="標楷體" w:eastAsia="標楷體" w:hAnsi="標楷體"/>
          <w:sz w:val="28"/>
        </w:rPr>
        <w:t xml:space="preserve">提供特殊教育發展方向，作為校務發展計劃之訂定與執行參考。 </w:t>
      </w:r>
    </w:p>
    <w:p w:rsidR="003259CC" w:rsidRPr="00D11E69" w:rsidRDefault="00E710B5" w:rsidP="003259CC">
      <w:pPr>
        <w:spacing w:line="540" w:lineRule="exact"/>
        <w:rPr>
          <w:rFonts w:ascii="標楷體" w:eastAsia="標楷體" w:hAnsi="標楷體"/>
          <w:sz w:val="28"/>
        </w:rPr>
      </w:pPr>
      <w:r>
        <w:rPr>
          <w:rFonts w:ascii="標楷體" w:eastAsia="標楷體" w:hAnsi="標楷體" w:hint="eastAsia"/>
          <w:sz w:val="28"/>
        </w:rPr>
        <w:t xml:space="preserve">  </w:t>
      </w:r>
      <w:r w:rsidR="00AC194A" w:rsidRPr="00D11E69">
        <w:rPr>
          <w:rFonts w:ascii="標楷體" w:eastAsia="標楷體" w:hAnsi="標楷體" w:hint="eastAsia"/>
          <w:sz w:val="28"/>
        </w:rPr>
        <w:t>二</w:t>
      </w:r>
      <w:r w:rsidR="003259CC" w:rsidRPr="00D11E69">
        <w:rPr>
          <w:rFonts w:ascii="標楷體" w:eastAsia="標楷體" w:hAnsi="標楷體" w:hint="eastAsia"/>
          <w:sz w:val="28"/>
        </w:rPr>
        <w:t>、召開IEP會議</w:t>
      </w:r>
    </w:p>
    <w:p w:rsidR="003259CC" w:rsidRPr="009C13F7" w:rsidRDefault="00E710B5" w:rsidP="003259CC">
      <w:pPr>
        <w:spacing w:line="540" w:lineRule="exact"/>
        <w:ind w:firstLineChars="100" w:firstLine="280"/>
        <w:rPr>
          <w:rFonts w:ascii="標楷體" w:eastAsia="標楷體" w:hAnsi="標楷體"/>
          <w:sz w:val="28"/>
        </w:rPr>
      </w:pPr>
      <w:r>
        <w:rPr>
          <w:rFonts w:ascii="標楷體" w:eastAsia="標楷體" w:hAnsi="標楷體" w:hint="eastAsia"/>
          <w:sz w:val="28"/>
        </w:rPr>
        <w:t xml:space="preserve">  </w:t>
      </w:r>
      <w:r w:rsidR="003259CC" w:rsidRPr="009C13F7">
        <w:rPr>
          <w:rFonts w:ascii="標楷體" w:eastAsia="標楷體" w:hAnsi="標楷體" w:hint="eastAsia"/>
          <w:sz w:val="28"/>
        </w:rPr>
        <w:t>1.召開資源班班親會</w:t>
      </w:r>
      <w:r w:rsidR="000F2C5A" w:rsidRPr="009C13F7">
        <w:rPr>
          <w:rFonts w:ascii="標楷體" w:eastAsia="標楷體" w:hAnsi="標楷體" w:hint="eastAsia"/>
          <w:sz w:val="28"/>
        </w:rPr>
        <w:t>。</w:t>
      </w:r>
    </w:p>
    <w:p w:rsidR="003259CC" w:rsidRDefault="00E710B5" w:rsidP="003259CC">
      <w:pPr>
        <w:spacing w:line="540" w:lineRule="exact"/>
        <w:ind w:firstLineChars="100" w:firstLine="280"/>
        <w:rPr>
          <w:rFonts w:ascii="標楷體" w:eastAsia="標楷體" w:hAnsi="標楷體"/>
          <w:sz w:val="28"/>
        </w:rPr>
      </w:pPr>
      <w:r>
        <w:rPr>
          <w:rFonts w:ascii="標楷體" w:eastAsia="標楷體" w:hAnsi="標楷體" w:hint="eastAsia"/>
          <w:sz w:val="28"/>
        </w:rPr>
        <w:t xml:space="preserve">  </w:t>
      </w:r>
      <w:r w:rsidR="003259CC">
        <w:rPr>
          <w:rFonts w:ascii="標楷體" w:eastAsia="標楷體" w:hAnsi="標楷體" w:hint="eastAsia"/>
          <w:sz w:val="28"/>
        </w:rPr>
        <w:t>2.</w:t>
      </w:r>
      <w:r w:rsidR="00314B51">
        <w:rPr>
          <w:rFonts w:ascii="標楷體" w:eastAsia="標楷體" w:hAnsi="標楷體" w:hint="eastAsia"/>
          <w:sz w:val="28"/>
        </w:rPr>
        <w:t>新生於報到後，舊生於</w:t>
      </w:r>
      <w:r w:rsidR="003259CC">
        <w:rPr>
          <w:rFonts w:ascii="標楷體" w:eastAsia="標楷體" w:hAnsi="標楷體" w:hint="eastAsia"/>
          <w:sz w:val="28"/>
        </w:rPr>
        <w:t>開學後1個月內召開</w:t>
      </w:r>
      <w:r w:rsidR="003259CC" w:rsidRPr="009F4B13">
        <w:rPr>
          <w:rFonts w:ascii="標楷體" w:eastAsia="標楷體" w:hAnsi="標楷體" w:hint="eastAsia"/>
          <w:sz w:val="28"/>
        </w:rPr>
        <w:t>期初</w:t>
      </w:r>
      <w:r w:rsidR="003259CC">
        <w:rPr>
          <w:rFonts w:ascii="標楷體" w:eastAsia="標楷體" w:hAnsi="標楷體" w:hint="eastAsia"/>
          <w:sz w:val="28"/>
        </w:rPr>
        <w:t xml:space="preserve">IEP會議。 </w:t>
      </w:r>
    </w:p>
    <w:p w:rsidR="003259CC" w:rsidRDefault="00E710B5" w:rsidP="003259CC">
      <w:pPr>
        <w:spacing w:line="540" w:lineRule="exact"/>
        <w:ind w:firstLineChars="100" w:firstLine="280"/>
        <w:rPr>
          <w:rFonts w:ascii="標楷體" w:eastAsia="標楷體" w:hAnsi="標楷體"/>
          <w:sz w:val="28"/>
        </w:rPr>
      </w:pPr>
      <w:r>
        <w:rPr>
          <w:rFonts w:ascii="標楷體" w:eastAsia="標楷體" w:hAnsi="標楷體" w:hint="eastAsia"/>
          <w:sz w:val="28"/>
        </w:rPr>
        <w:t xml:space="preserve">  </w:t>
      </w:r>
      <w:r w:rsidR="003259CC">
        <w:rPr>
          <w:rFonts w:ascii="標楷體" w:eastAsia="標楷體" w:hAnsi="標楷體" w:hint="eastAsia"/>
          <w:sz w:val="28"/>
        </w:rPr>
        <w:t>3.學期結束前1個月召開</w:t>
      </w:r>
      <w:r w:rsidR="003259CC" w:rsidRPr="009F4B13">
        <w:rPr>
          <w:rFonts w:ascii="標楷體" w:eastAsia="標楷體" w:hAnsi="標楷體" w:hint="eastAsia"/>
          <w:sz w:val="28"/>
        </w:rPr>
        <w:t>期末</w:t>
      </w:r>
      <w:r w:rsidR="003259CC">
        <w:rPr>
          <w:rFonts w:ascii="標楷體" w:eastAsia="標楷體" w:hAnsi="標楷體" w:hint="eastAsia"/>
          <w:sz w:val="28"/>
        </w:rPr>
        <w:t>IEP會議。</w:t>
      </w:r>
    </w:p>
    <w:p w:rsidR="00831AA7" w:rsidRDefault="00E710B5" w:rsidP="00831AA7">
      <w:pPr>
        <w:spacing w:line="540" w:lineRule="exact"/>
        <w:rPr>
          <w:rFonts w:ascii="標楷體" w:eastAsia="標楷體" w:hAnsi="標楷體"/>
          <w:sz w:val="28"/>
        </w:rPr>
      </w:pPr>
      <w:r>
        <w:rPr>
          <w:rFonts w:ascii="標楷體" w:eastAsia="標楷體" w:hAnsi="標楷體" w:hint="eastAsia"/>
          <w:sz w:val="28"/>
        </w:rPr>
        <w:lastRenderedPageBreak/>
        <w:t xml:space="preserve">  </w:t>
      </w:r>
      <w:r w:rsidR="00AC194A">
        <w:rPr>
          <w:rFonts w:ascii="標楷體" w:eastAsia="標楷體" w:hAnsi="標楷體" w:hint="eastAsia"/>
          <w:sz w:val="28"/>
        </w:rPr>
        <w:t>三</w:t>
      </w:r>
      <w:r w:rsidR="00831AA7">
        <w:rPr>
          <w:rFonts w:ascii="標楷體" w:eastAsia="標楷體" w:hAnsi="標楷體" w:hint="eastAsia"/>
          <w:sz w:val="28"/>
        </w:rPr>
        <w:t>、行政方面：</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1.填報特教</w:t>
      </w:r>
      <w:r w:rsidR="004C0EE0">
        <w:rPr>
          <w:rFonts w:ascii="標楷體" w:eastAsia="標楷體" w:hAnsi="標楷體" w:hint="eastAsia"/>
          <w:sz w:val="28"/>
        </w:rPr>
        <w:t>科</w:t>
      </w:r>
      <w:r>
        <w:rPr>
          <w:rFonts w:ascii="標楷體" w:eastAsia="標楷體" w:hAnsi="標楷體" w:hint="eastAsia"/>
          <w:sz w:val="28"/>
        </w:rPr>
        <w:t>調查事項。</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2.每月更新特教通報網資料。</w:t>
      </w:r>
    </w:p>
    <w:p w:rsidR="00C854FE" w:rsidRDefault="00831AA7" w:rsidP="00C854FE">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3.特教工作相關會議及研習之出席。</w:t>
      </w:r>
    </w:p>
    <w:p w:rsidR="00C854FE" w:rsidRPr="00C854FE" w:rsidRDefault="00C854FE" w:rsidP="00C854FE">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sidRPr="00C854FE">
        <w:rPr>
          <w:rFonts w:ascii="標楷體" w:eastAsia="標楷體" w:hAnsi="標楷體" w:hint="eastAsia"/>
          <w:sz w:val="28"/>
        </w:rPr>
        <w:t>4.</w:t>
      </w:r>
      <w:r>
        <w:rPr>
          <w:rFonts w:ascii="標楷體" w:eastAsia="標楷體" w:hAnsi="標楷體" w:hint="eastAsia"/>
          <w:sz w:val="28"/>
        </w:rPr>
        <w:t>召開</w:t>
      </w:r>
      <w:r w:rsidRPr="00C854FE">
        <w:rPr>
          <w:rFonts w:ascii="標楷體" w:eastAsia="標楷體" w:hAnsi="標楷體" w:hint="eastAsia"/>
          <w:sz w:val="28"/>
        </w:rPr>
        <w:t>身心障礙學生</w:t>
      </w:r>
      <w:r>
        <w:rPr>
          <w:rFonts w:ascii="標楷體" w:eastAsia="標楷體" w:hAnsi="標楷體" w:hint="eastAsia"/>
          <w:sz w:val="28"/>
        </w:rPr>
        <w:t>說明會</w:t>
      </w:r>
      <w:r w:rsidRPr="00C854FE">
        <w:rPr>
          <w:rFonts w:ascii="標楷體" w:eastAsia="標楷體" w:hAnsi="標楷體" w:hint="eastAsia"/>
          <w:sz w:val="28"/>
        </w:rPr>
        <w:t>，</w:t>
      </w:r>
      <w:r w:rsidR="00F97EE6" w:rsidRPr="00F97EE6">
        <w:rPr>
          <w:rFonts w:ascii="標楷體" w:eastAsia="標楷體" w:hAnsi="標楷體" w:hint="eastAsia"/>
          <w:sz w:val="28"/>
        </w:rPr>
        <w:t>每</w:t>
      </w:r>
      <w:r w:rsidR="00F97EE6">
        <w:rPr>
          <w:rFonts w:ascii="標楷體" w:eastAsia="標楷體" w:hAnsi="標楷體" w:hint="eastAsia"/>
          <w:sz w:val="28"/>
        </w:rPr>
        <w:t>學期期初</w:t>
      </w:r>
      <w:r w:rsidRPr="00C854FE">
        <w:rPr>
          <w:rFonts w:ascii="標楷體" w:eastAsia="標楷體" w:hAnsi="標楷體" w:hint="eastAsia"/>
          <w:sz w:val="28"/>
        </w:rPr>
        <w:t>提供</w:t>
      </w:r>
      <w:r>
        <w:rPr>
          <w:rFonts w:ascii="標楷體" w:eastAsia="標楷體" w:hAnsi="標楷體" w:hint="eastAsia"/>
          <w:sz w:val="28"/>
        </w:rPr>
        <w:t>任課</w:t>
      </w:r>
      <w:r w:rsidRPr="00C854FE">
        <w:rPr>
          <w:rFonts w:ascii="標楷體" w:eastAsia="標楷體" w:hAnsi="標楷體" w:hint="eastAsia"/>
          <w:sz w:val="28"/>
        </w:rPr>
        <w:t>老師身障生</w:t>
      </w:r>
      <w:r w:rsidR="00F97EE6">
        <w:rPr>
          <w:rFonts w:ascii="標楷體" w:eastAsia="標楷體" w:hAnsi="標楷體" w:hint="eastAsia"/>
          <w:sz w:val="28"/>
        </w:rPr>
        <w:t>資訊</w:t>
      </w:r>
      <w:r w:rsidRPr="00C854FE">
        <w:rPr>
          <w:rFonts w:ascii="標楷體" w:eastAsia="標楷體" w:hAnsi="標楷體" w:hint="eastAsia"/>
          <w:sz w:val="28"/>
        </w:rPr>
        <w:t>。</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sidR="00F97EE6">
        <w:rPr>
          <w:rFonts w:ascii="標楷體" w:eastAsia="標楷體" w:hAnsi="標楷體" w:hint="eastAsia"/>
          <w:sz w:val="28"/>
        </w:rPr>
        <w:t>5</w:t>
      </w:r>
      <w:r>
        <w:rPr>
          <w:rFonts w:ascii="標楷體" w:eastAsia="標楷體" w:hAnsi="標楷體" w:hint="eastAsia"/>
          <w:sz w:val="28"/>
        </w:rPr>
        <w:t>.在家教育代金和交通補助費申請。</w:t>
      </w:r>
    </w:p>
    <w:p w:rsidR="00F97EE6" w:rsidRPr="00F97EE6" w:rsidRDefault="00F97EE6" w:rsidP="00F97EE6">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 xml:space="preserve"> </w:t>
      </w:r>
      <w:r w:rsidRPr="00F97EE6">
        <w:rPr>
          <w:rFonts w:ascii="標楷體" w:eastAsia="標楷體" w:hAnsi="標楷體" w:hint="eastAsia"/>
          <w:sz w:val="28"/>
        </w:rPr>
        <w:t>6.特教學生獎助金申請，每年10月中提出申請。</w:t>
      </w:r>
      <w:r w:rsidRPr="00F97EE6">
        <w:rPr>
          <w:rFonts w:ascii="標楷體" w:eastAsia="標楷體" w:hAnsi="標楷體"/>
          <w:sz w:val="28"/>
        </w:rPr>
        <w:t xml:space="preserve"> </w:t>
      </w:r>
    </w:p>
    <w:p w:rsidR="00831AA7" w:rsidRDefault="001F01A1" w:rsidP="00831AA7">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7</w:t>
      </w:r>
      <w:r w:rsidR="00831AA7">
        <w:rPr>
          <w:rFonts w:ascii="標楷體" w:eastAsia="標楷體" w:hAnsi="標楷體" w:hint="eastAsia"/>
          <w:sz w:val="28"/>
        </w:rPr>
        <w:t>.維護本校</w:t>
      </w:r>
      <w:r>
        <w:rPr>
          <w:rFonts w:ascii="標楷體" w:eastAsia="標楷體" w:hAnsi="標楷體" w:hint="eastAsia"/>
          <w:sz w:val="28"/>
        </w:rPr>
        <w:t>無障礙網</w:t>
      </w:r>
      <w:r w:rsidR="00831AA7">
        <w:rPr>
          <w:rFonts w:ascii="標楷體" w:eastAsia="標楷體" w:hAnsi="標楷體" w:hint="eastAsia"/>
          <w:sz w:val="28"/>
        </w:rPr>
        <w:t>特教網站。</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8.提供特殊教育諮詢服務。</w:t>
      </w:r>
    </w:p>
    <w:p w:rsidR="00831AA7" w:rsidRDefault="00E710B5" w:rsidP="00831AA7">
      <w:pPr>
        <w:spacing w:line="540" w:lineRule="exact"/>
        <w:ind w:firstLineChars="100" w:firstLine="280"/>
        <w:rPr>
          <w:rFonts w:ascii="標楷體" w:eastAsia="標楷體" w:hAnsi="標楷體"/>
          <w:sz w:val="28"/>
        </w:rPr>
      </w:pPr>
      <w:r>
        <w:rPr>
          <w:rFonts w:ascii="標楷體" w:eastAsia="標楷體" w:hAnsi="標楷體" w:hint="eastAsia"/>
          <w:sz w:val="28"/>
        </w:rPr>
        <w:t xml:space="preserve">  </w:t>
      </w:r>
      <w:r w:rsidR="00831AA7">
        <w:rPr>
          <w:rFonts w:ascii="標楷體" w:eastAsia="標楷體" w:hAnsi="標楷體" w:hint="eastAsia"/>
          <w:sz w:val="28"/>
        </w:rPr>
        <w:t>9.協助借用教學輔具，以利教學進行。</w:t>
      </w:r>
    </w:p>
    <w:p w:rsidR="00D42D53" w:rsidRPr="00D11E69" w:rsidRDefault="00D42D53" w:rsidP="00D42D53">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sidR="00B8110E">
        <w:rPr>
          <w:rFonts w:ascii="標楷體" w:eastAsia="標楷體" w:hAnsi="標楷體" w:hint="eastAsia"/>
          <w:sz w:val="28"/>
        </w:rPr>
        <w:t>10</w:t>
      </w:r>
      <w:r>
        <w:rPr>
          <w:rFonts w:ascii="標楷體" w:eastAsia="標楷體" w:hAnsi="標楷體" w:hint="eastAsia"/>
          <w:sz w:val="28"/>
        </w:rPr>
        <w:t>.</w:t>
      </w:r>
      <w:r>
        <w:rPr>
          <w:rFonts w:ascii="標楷體" w:eastAsia="標楷體" w:hint="eastAsia"/>
          <w:sz w:val="28"/>
          <w:szCs w:val="28"/>
        </w:rPr>
        <w:t>協</w:t>
      </w:r>
      <w:r w:rsidRPr="00D11E69">
        <w:rPr>
          <w:rFonts w:ascii="標楷體" w:eastAsia="標楷體" w:hint="eastAsia"/>
          <w:sz w:val="28"/>
          <w:szCs w:val="28"/>
        </w:rPr>
        <w:t>助學生申請鑑定安置</w:t>
      </w:r>
      <w:r w:rsidRPr="00D11E69">
        <w:rPr>
          <w:rFonts w:ascii="標楷體" w:eastAsia="標楷體" w:hAnsi="標楷體" w:hint="eastAsia"/>
          <w:sz w:val="28"/>
        </w:rPr>
        <w:t>。</w:t>
      </w:r>
      <w:r w:rsidRPr="00D11E69">
        <w:rPr>
          <w:rFonts w:ascii="標楷體" w:eastAsia="標楷體" w:hint="eastAsia"/>
          <w:sz w:val="28"/>
          <w:szCs w:val="28"/>
        </w:rPr>
        <w:t>每年2次，4、10月提出。</w:t>
      </w:r>
    </w:p>
    <w:p w:rsidR="00D42D53" w:rsidRPr="00D11E69" w:rsidRDefault="00D42D53" w:rsidP="00D42D53">
      <w:pPr>
        <w:spacing w:line="540" w:lineRule="exact"/>
        <w:rPr>
          <w:rFonts w:ascii="標楷體" w:eastAsia="標楷體" w:hAnsi="標楷體"/>
          <w:sz w:val="28"/>
        </w:rPr>
      </w:pPr>
      <w:r w:rsidRPr="00D11E69">
        <w:rPr>
          <w:rFonts w:ascii="標楷體" w:eastAsia="標楷體" w:hAnsi="標楷體" w:hint="eastAsia"/>
          <w:sz w:val="28"/>
        </w:rPr>
        <w:t xml:space="preserve">  </w:t>
      </w:r>
      <w:r w:rsidR="00E710B5">
        <w:rPr>
          <w:rFonts w:ascii="標楷體" w:eastAsia="標楷體" w:hAnsi="標楷體" w:hint="eastAsia"/>
          <w:sz w:val="28"/>
        </w:rPr>
        <w:t xml:space="preserve">  </w:t>
      </w:r>
      <w:r w:rsidR="00B8110E" w:rsidRPr="00D11E69">
        <w:rPr>
          <w:rFonts w:ascii="標楷體" w:eastAsia="標楷體" w:hAnsi="標楷體" w:hint="eastAsia"/>
          <w:sz w:val="28"/>
        </w:rPr>
        <w:t>11</w:t>
      </w:r>
      <w:r w:rsidRPr="00D11E69">
        <w:rPr>
          <w:rFonts w:ascii="標楷體" w:eastAsia="標楷體" w:hAnsi="標楷體" w:hint="eastAsia"/>
          <w:sz w:val="28"/>
        </w:rPr>
        <w:t>.協助鑑輔會輔導轉介之學生</w:t>
      </w:r>
      <w:r w:rsidR="00064B01">
        <w:rPr>
          <w:rFonts w:ascii="標楷體" w:eastAsia="標楷體" w:hAnsi="標楷體" w:hint="eastAsia"/>
          <w:sz w:val="28"/>
        </w:rPr>
        <w:t>。</w:t>
      </w:r>
    </w:p>
    <w:p w:rsidR="00D42D53" w:rsidRDefault="00E710B5" w:rsidP="00831AA7">
      <w:pPr>
        <w:spacing w:line="540" w:lineRule="exact"/>
        <w:ind w:firstLineChars="100" w:firstLine="280"/>
        <w:rPr>
          <w:rFonts w:ascii="標楷體" w:eastAsia="標楷體"/>
          <w:sz w:val="28"/>
          <w:szCs w:val="28"/>
        </w:rPr>
      </w:pPr>
      <w:r>
        <w:rPr>
          <w:rFonts w:ascii="標楷體" w:eastAsia="標楷體" w:hint="eastAsia"/>
          <w:sz w:val="28"/>
          <w:szCs w:val="28"/>
        </w:rPr>
        <w:t xml:space="preserve">  </w:t>
      </w:r>
      <w:r w:rsidR="004A696C">
        <w:rPr>
          <w:rFonts w:ascii="標楷體" w:eastAsia="標楷體" w:hint="eastAsia"/>
          <w:sz w:val="28"/>
          <w:szCs w:val="28"/>
        </w:rPr>
        <w:t>12.專業團隊服務申請，包括：語言治療、物理治療、職能治療。</w:t>
      </w:r>
    </w:p>
    <w:p w:rsidR="00831AA7" w:rsidRDefault="00E710B5" w:rsidP="00831AA7">
      <w:pPr>
        <w:spacing w:line="540" w:lineRule="exact"/>
        <w:rPr>
          <w:rFonts w:ascii="標楷體" w:eastAsia="標楷體" w:hAnsi="標楷體"/>
          <w:sz w:val="28"/>
        </w:rPr>
      </w:pPr>
      <w:r>
        <w:rPr>
          <w:rFonts w:ascii="標楷體" w:eastAsia="標楷體" w:hAnsi="標楷體" w:hint="eastAsia"/>
          <w:sz w:val="28"/>
        </w:rPr>
        <w:t xml:space="preserve">  </w:t>
      </w:r>
      <w:r w:rsidR="00AC194A">
        <w:rPr>
          <w:rFonts w:ascii="標楷體" w:eastAsia="標楷體" w:hAnsi="標楷體" w:hint="eastAsia"/>
          <w:sz w:val="28"/>
        </w:rPr>
        <w:t>四</w:t>
      </w:r>
      <w:r w:rsidR="00831AA7">
        <w:rPr>
          <w:rFonts w:ascii="標楷體" w:eastAsia="標楷體" w:hAnsi="標楷體" w:hint="eastAsia"/>
          <w:sz w:val="28"/>
        </w:rPr>
        <w:t>、教學方面：</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1.請購特教所需之器材、耗材。</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E710B5">
        <w:rPr>
          <w:rFonts w:ascii="標楷體" w:eastAsia="標楷體" w:hAnsi="標楷體" w:hint="eastAsia"/>
          <w:sz w:val="28"/>
        </w:rPr>
        <w:t xml:space="preserve">  </w:t>
      </w:r>
      <w:r>
        <w:rPr>
          <w:rFonts w:ascii="標楷體" w:eastAsia="標楷體" w:hAnsi="標楷體" w:hint="eastAsia"/>
          <w:sz w:val="28"/>
        </w:rPr>
        <w:t xml:space="preserve"> </w:t>
      </w:r>
      <w:r w:rsidR="00E710B5">
        <w:rPr>
          <w:rFonts w:ascii="標楷體" w:eastAsia="標楷體" w:hAnsi="標楷體" w:hint="eastAsia"/>
          <w:sz w:val="28"/>
        </w:rPr>
        <w:t>2</w:t>
      </w:r>
      <w:r>
        <w:rPr>
          <w:rFonts w:ascii="標楷體" w:eastAsia="標楷體" w:hAnsi="標楷體" w:hint="eastAsia"/>
          <w:sz w:val="28"/>
        </w:rPr>
        <w:t>.建立教學參考資料庫，廣泛收集各方教學資源。</w:t>
      </w:r>
    </w:p>
    <w:p w:rsidR="00831AA7" w:rsidRPr="00D11E69" w:rsidRDefault="00831AA7" w:rsidP="00831AA7">
      <w:pPr>
        <w:spacing w:line="540" w:lineRule="exact"/>
        <w:rPr>
          <w:rFonts w:ascii="標楷體" w:eastAsia="標楷體" w:hAnsi="標楷體"/>
          <w:sz w:val="28"/>
        </w:rPr>
      </w:pPr>
      <w:r w:rsidRPr="00D11E69">
        <w:rPr>
          <w:rFonts w:ascii="標楷體" w:eastAsia="標楷體" w:hAnsi="標楷體" w:hint="eastAsia"/>
          <w:sz w:val="28"/>
        </w:rPr>
        <w:t xml:space="preserve">  </w:t>
      </w:r>
      <w:r w:rsidR="00E710B5">
        <w:rPr>
          <w:rFonts w:ascii="標楷體" w:eastAsia="標楷體" w:hAnsi="標楷體" w:hint="eastAsia"/>
          <w:sz w:val="28"/>
        </w:rPr>
        <w:t xml:space="preserve">  3</w:t>
      </w:r>
      <w:r w:rsidRPr="00D11E69">
        <w:rPr>
          <w:rFonts w:ascii="標楷體" w:eastAsia="標楷體" w:hAnsi="標楷體" w:hint="eastAsia"/>
          <w:sz w:val="28"/>
        </w:rPr>
        <w:t>.協調</w:t>
      </w:r>
      <w:r w:rsidR="00503EE5" w:rsidRPr="00D11E69">
        <w:rPr>
          <w:rFonts w:ascii="標楷體" w:eastAsia="標楷體" w:hAnsi="標楷體" w:hint="eastAsia"/>
          <w:sz w:val="28"/>
        </w:rPr>
        <w:t>教學組</w:t>
      </w:r>
      <w:r w:rsidR="00CC3D8C" w:rsidRPr="00D11E69">
        <w:rPr>
          <w:rFonts w:ascii="標楷體" w:eastAsia="標楷體" w:hAnsi="標楷體" w:hint="eastAsia"/>
          <w:sz w:val="28"/>
        </w:rPr>
        <w:t>區塊排課以利資源班</w:t>
      </w:r>
      <w:r w:rsidRPr="00D11E69">
        <w:rPr>
          <w:rFonts w:ascii="標楷體" w:eastAsia="標楷體" w:hAnsi="標楷體" w:hint="eastAsia"/>
          <w:sz w:val="28"/>
        </w:rPr>
        <w:t>教學</w:t>
      </w:r>
      <w:r w:rsidR="00503EE5" w:rsidRPr="00D11E69">
        <w:rPr>
          <w:rFonts w:ascii="標楷體" w:eastAsia="標楷體" w:hAnsi="標楷體" w:hint="eastAsia"/>
          <w:sz w:val="28"/>
        </w:rPr>
        <w:t>進行</w:t>
      </w:r>
      <w:r w:rsidRPr="00D11E69">
        <w:rPr>
          <w:rFonts w:ascii="標楷體" w:eastAsia="標楷體" w:hAnsi="標楷體" w:hint="eastAsia"/>
          <w:sz w:val="28"/>
        </w:rPr>
        <w:t>。</w:t>
      </w:r>
    </w:p>
    <w:p w:rsidR="00831AA7" w:rsidRPr="00D11E69" w:rsidRDefault="00831AA7" w:rsidP="00831AA7">
      <w:pPr>
        <w:spacing w:line="540" w:lineRule="exact"/>
        <w:rPr>
          <w:rFonts w:ascii="標楷體" w:eastAsia="標楷體" w:hAnsi="標楷體"/>
          <w:sz w:val="28"/>
        </w:rPr>
      </w:pPr>
      <w:r w:rsidRPr="00D11E69">
        <w:rPr>
          <w:rFonts w:ascii="標楷體" w:eastAsia="標楷體" w:hAnsi="標楷體" w:hint="eastAsia"/>
          <w:sz w:val="28"/>
        </w:rPr>
        <w:t xml:space="preserve">  </w:t>
      </w:r>
      <w:r w:rsidR="00E710B5">
        <w:rPr>
          <w:rFonts w:ascii="標楷體" w:eastAsia="標楷體" w:hAnsi="標楷體" w:hint="eastAsia"/>
          <w:sz w:val="28"/>
        </w:rPr>
        <w:t xml:space="preserve">  4</w:t>
      </w:r>
      <w:r w:rsidRPr="00D11E69">
        <w:rPr>
          <w:rFonts w:ascii="標楷體" w:eastAsia="標楷體" w:hAnsi="標楷體" w:hint="eastAsia"/>
          <w:sz w:val="28"/>
        </w:rPr>
        <w:t>.協助</w:t>
      </w:r>
      <w:r w:rsidR="00503EE5" w:rsidRPr="00D11E69">
        <w:rPr>
          <w:rFonts w:ascii="標楷體" w:eastAsia="標楷體" w:hAnsi="標楷體" w:hint="eastAsia"/>
          <w:sz w:val="28"/>
        </w:rPr>
        <w:t>特殊學生</w:t>
      </w:r>
      <w:r w:rsidRPr="00D11E69">
        <w:rPr>
          <w:rFonts w:ascii="標楷體" w:eastAsia="標楷體" w:hAnsi="標楷體" w:hint="eastAsia"/>
          <w:sz w:val="28"/>
        </w:rPr>
        <w:t>進行鑑定與安置工作</w:t>
      </w:r>
      <w:r w:rsidR="00503EE5" w:rsidRPr="00D11E69">
        <w:rPr>
          <w:rFonts w:ascii="標楷體" w:eastAsia="標楷體" w:hAnsi="標楷體" w:hint="eastAsia"/>
          <w:sz w:val="28"/>
        </w:rPr>
        <w:t>，以進行</w:t>
      </w:r>
      <w:r w:rsidR="00ED2E78" w:rsidRPr="00D11E69">
        <w:rPr>
          <w:rFonts w:ascii="標楷體" w:eastAsia="標楷體" w:hAnsi="標楷體" w:hint="eastAsia"/>
          <w:sz w:val="28"/>
        </w:rPr>
        <w:t>適應</w:t>
      </w:r>
      <w:r w:rsidR="00503EE5" w:rsidRPr="00D11E69">
        <w:rPr>
          <w:rFonts w:ascii="標楷體" w:eastAsia="標楷體" w:hAnsi="標楷體" w:hint="eastAsia"/>
          <w:sz w:val="28"/>
        </w:rPr>
        <w:t>化教學</w:t>
      </w:r>
      <w:r w:rsidRPr="00D11E69">
        <w:rPr>
          <w:rFonts w:ascii="標楷體" w:eastAsia="標楷體" w:hAnsi="標楷體" w:hint="eastAsia"/>
          <w:sz w:val="28"/>
        </w:rPr>
        <w:t>。</w:t>
      </w:r>
    </w:p>
    <w:p w:rsidR="00831AA7" w:rsidRPr="00D11E69" w:rsidRDefault="00E710B5" w:rsidP="00831AA7">
      <w:pPr>
        <w:spacing w:line="540" w:lineRule="exact"/>
        <w:rPr>
          <w:rFonts w:ascii="標楷體" w:eastAsia="標楷體" w:hAnsi="標楷體"/>
          <w:sz w:val="28"/>
        </w:rPr>
      </w:pPr>
      <w:r>
        <w:rPr>
          <w:rFonts w:ascii="標楷體" w:eastAsia="標楷體" w:hAnsi="標楷體" w:hint="eastAsia"/>
          <w:sz w:val="28"/>
        </w:rPr>
        <w:t xml:space="preserve">  </w:t>
      </w:r>
      <w:r w:rsidR="00831AA7" w:rsidRPr="00D11E69">
        <w:rPr>
          <w:rFonts w:ascii="標楷體" w:eastAsia="標楷體" w:hAnsi="標楷體" w:hint="eastAsia"/>
          <w:sz w:val="28"/>
        </w:rPr>
        <w:t xml:space="preserve">  </w:t>
      </w:r>
      <w:r>
        <w:rPr>
          <w:rFonts w:ascii="標楷體" w:eastAsia="標楷體" w:hAnsi="標楷體" w:hint="eastAsia"/>
          <w:sz w:val="28"/>
        </w:rPr>
        <w:t>5</w:t>
      </w:r>
      <w:r w:rsidR="00831AA7" w:rsidRPr="00D11E69">
        <w:rPr>
          <w:rFonts w:ascii="標楷體" w:eastAsia="標楷體" w:hAnsi="標楷體" w:hint="eastAsia"/>
          <w:sz w:val="28"/>
        </w:rPr>
        <w:t>.設計各項學習單以及教學教具。</w:t>
      </w:r>
    </w:p>
    <w:p w:rsidR="00831AA7" w:rsidRPr="00D11E69" w:rsidRDefault="00AC194A" w:rsidP="00F9383D">
      <w:pPr>
        <w:spacing w:line="540" w:lineRule="exact"/>
        <w:ind w:firstLineChars="100" w:firstLine="280"/>
        <w:rPr>
          <w:rFonts w:ascii="標楷體" w:eastAsia="標楷體" w:hAnsi="標楷體"/>
          <w:sz w:val="28"/>
        </w:rPr>
      </w:pPr>
      <w:r w:rsidRPr="00D11E69">
        <w:rPr>
          <w:rFonts w:ascii="標楷體" w:eastAsia="標楷體" w:hAnsi="標楷體" w:hint="eastAsia"/>
          <w:sz w:val="28"/>
        </w:rPr>
        <w:t>五</w:t>
      </w:r>
      <w:r w:rsidR="00831AA7" w:rsidRPr="00D11E69">
        <w:rPr>
          <w:rFonts w:ascii="標楷體" w:eastAsia="標楷體" w:hAnsi="標楷體" w:hint="eastAsia"/>
          <w:sz w:val="28"/>
        </w:rPr>
        <w:t>、宣導活動</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F9383D">
        <w:rPr>
          <w:rFonts w:ascii="標楷體" w:eastAsia="標楷體" w:hAnsi="標楷體" w:hint="eastAsia"/>
          <w:sz w:val="28"/>
        </w:rPr>
        <w:t xml:space="preserve">  </w:t>
      </w:r>
      <w:r>
        <w:rPr>
          <w:rFonts w:ascii="標楷體" w:eastAsia="標楷體" w:hAnsi="標楷體" w:hint="eastAsia"/>
          <w:sz w:val="28"/>
        </w:rPr>
        <w:t>1.每學年擬定特殊教育宣導活動並推展。</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F9383D">
        <w:rPr>
          <w:rFonts w:ascii="標楷體" w:eastAsia="標楷體" w:hAnsi="標楷體" w:hint="eastAsia"/>
          <w:sz w:val="28"/>
        </w:rPr>
        <w:t xml:space="preserve">  </w:t>
      </w:r>
      <w:r>
        <w:rPr>
          <w:rFonts w:ascii="標楷體" w:eastAsia="標楷體" w:hAnsi="標楷體" w:hint="eastAsia"/>
          <w:sz w:val="28"/>
        </w:rPr>
        <w:t xml:space="preserve"> 2.提供進修研習資訊給全校教職員。</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F9383D">
        <w:rPr>
          <w:rFonts w:ascii="標楷體" w:eastAsia="標楷體" w:hAnsi="標楷體" w:hint="eastAsia"/>
          <w:sz w:val="28"/>
        </w:rPr>
        <w:t xml:space="preserve">  </w:t>
      </w:r>
      <w:r>
        <w:rPr>
          <w:rFonts w:ascii="標楷體" w:eastAsia="標楷體" w:hAnsi="標楷體" w:hint="eastAsia"/>
          <w:sz w:val="28"/>
        </w:rPr>
        <w:t>3.提供特教相關訊息給全校教職員。</w:t>
      </w:r>
    </w:p>
    <w:p w:rsidR="00831AA7" w:rsidRDefault="00831AA7" w:rsidP="00831AA7">
      <w:pPr>
        <w:spacing w:line="540" w:lineRule="exact"/>
        <w:rPr>
          <w:rFonts w:ascii="標楷體" w:eastAsia="標楷體" w:hAnsi="標楷體"/>
          <w:sz w:val="28"/>
        </w:rPr>
      </w:pPr>
      <w:r>
        <w:rPr>
          <w:rFonts w:ascii="標楷體" w:eastAsia="標楷體" w:hAnsi="標楷體" w:hint="eastAsia"/>
          <w:sz w:val="28"/>
        </w:rPr>
        <w:t xml:space="preserve">  </w:t>
      </w:r>
      <w:r w:rsidR="00F9383D">
        <w:rPr>
          <w:rFonts w:ascii="標楷體" w:eastAsia="標楷體" w:hAnsi="標楷體" w:hint="eastAsia"/>
          <w:sz w:val="28"/>
        </w:rPr>
        <w:t xml:space="preserve">  </w:t>
      </w:r>
      <w:r>
        <w:rPr>
          <w:rFonts w:ascii="標楷體" w:eastAsia="標楷體" w:hAnsi="標楷體" w:hint="eastAsia"/>
          <w:sz w:val="28"/>
        </w:rPr>
        <w:t>4.擬定特殊教育宣導內容。</w:t>
      </w:r>
    </w:p>
    <w:p w:rsidR="00831AA7" w:rsidRPr="00D11E69" w:rsidRDefault="00831AA7" w:rsidP="00831AA7">
      <w:pPr>
        <w:spacing w:line="540" w:lineRule="exact"/>
        <w:rPr>
          <w:rFonts w:ascii="標楷體" w:eastAsia="標楷體" w:hAnsi="標楷體"/>
          <w:sz w:val="28"/>
        </w:rPr>
      </w:pPr>
      <w:r w:rsidRPr="00D11E69">
        <w:rPr>
          <w:rFonts w:ascii="標楷體" w:eastAsia="標楷體" w:hAnsi="標楷體" w:hint="eastAsia"/>
          <w:sz w:val="28"/>
        </w:rPr>
        <w:t xml:space="preserve">  </w:t>
      </w:r>
      <w:r w:rsidR="00F9383D">
        <w:rPr>
          <w:rFonts w:ascii="標楷體" w:eastAsia="標楷體" w:hAnsi="標楷體" w:hint="eastAsia"/>
          <w:sz w:val="28"/>
        </w:rPr>
        <w:t xml:space="preserve">  </w:t>
      </w:r>
      <w:r w:rsidRPr="00D11E69">
        <w:rPr>
          <w:rFonts w:ascii="標楷體" w:eastAsia="標楷體" w:hAnsi="標楷體" w:hint="eastAsia"/>
          <w:sz w:val="28"/>
        </w:rPr>
        <w:t>5.提供普通班學生特殊教育知識。</w:t>
      </w:r>
    </w:p>
    <w:p w:rsidR="00831AA7" w:rsidRPr="00D11E69" w:rsidRDefault="00AC194A" w:rsidP="00F9383D">
      <w:pPr>
        <w:spacing w:line="540" w:lineRule="exact"/>
        <w:ind w:firstLineChars="100" w:firstLine="280"/>
        <w:rPr>
          <w:rFonts w:ascii="標楷體" w:eastAsia="標楷體" w:hAnsi="標楷體"/>
          <w:sz w:val="28"/>
        </w:rPr>
      </w:pPr>
      <w:r w:rsidRPr="00D11E69">
        <w:rPr>
          <w:rFonts w:ascii="標楷體" w:eastAsia="標楷體" w:hAnsi="標楷體" w:hint="eastAsia"/>
          <w:sz w:val="28"/>
        </w:rPr>
        <w:t>六</w:t>
      </w:r>
      <w:r w:rsidR="00831AA7" w:rsidRPr="00D11E69">
        <w:rPr>
          <w:rFonts w:ascii="標楷體" w:eastAsia="標楷體" w:hAnsi="標楷體" w:hint="eastAsia"/>
          <w:sz w:val="28"/>
        </w:rPr>
        <w:t>、轉銜</w:t>
      </w:r>
    </w:p>
    <w:p w:rsidR="00831AA7" w:rsidRPr="00D11E69" w:rsidRDefault="00F9383D" w:rsidP="00F9383D">
      <w:pPr>
        <w:spacing w:line="540" w:lineRule="exact"/>
        <w:ind w:firstLineChars="200" w:firstLine="560"/>
        <w:rPr>
          <w:rFonts w:ascii="標楷體" w:eastAsia="標楷體" w:hAnsi="標楷體"/>
          <w:sz w:val="28"/>
        </w:rPr>
      </w:pPr>
      <w:r>
        <w:rPr>
          <w:rFonts w:ascii="標楷體" w:eastAsia="標楷體" w:hAnsi="標楷體" w:hint="eastAsia"/>
          <w:sz w:val="28"/>
        </w:rPr>
        <w:lastRenderedPageBreak/>
        <w:t>1.</w:t>
      </w:r>
      <w:r w:rsidR="00831AA7" w:rsidRPr="00D11E69">
        <w:rPr>
          <w:rFonts w:ascii="標楷體" w:eastAsia="標楷體" w:hAnsi="標楷體" w:hint="eastAsia"/>
          <w:sz w:val="28"/>
        </w:rPr>
        <w:t>擬定學生轉銜服務計畫，提供下一階段教育銜接。</w:t>
      </w:r>
    </w:p>
    <w:p w:rsidR="00831AA7" w:rsidRPr="00D11E69" w:rsidRDefault="00F9383D" w:rsidP="00F9383D">
      <w:pPr>
        <w:spacing w:line="540" w:lineRule="exact"/>
        <w:ind w:firstLineChars="200" w:firstLine="560"/>
        <w:rPr>
          <w:rFonts w:ascii="標楷體" w:eastAsia="標楷體" w:hAnsi="標楷體"/>
          <w:sz w:val="28"/>
        </w:rPr>
      </w:pPr>
      <w:r>
        <w:rPr>
          <w:rFonts w:ascii="標楷體" w:eastAsia="標楷體" w:hAnsi="標楷體" w:hint="eastAsia"/>
          <w:sz w:val="28"/>
        </w:rPr>
        <w:t>2.</w:t>
      </w:r>
      <w:r w:rsidR="00831AA7" w:rsidRPr="00D11E69">
        <w:rPr>
          <w:rFonts w:ascii="標楷體" w:eastAsia="標楷體" w:hAnsi="標楷體" w:hint="eastAsia"/>
          <w:sz w:val="28"/>
        </w:rPr>
        <w:t>提供身心障礙學生家長轉銜服務諮詢。</w:t>
      </w:r>
    </w:p>
    <w:p w:rsidR="00831AA7" w:rsidRPr="00D11E69" w:rsidRDefault="00F9383D" w:rsidP="00F9383D">
      <w:pPr>
        <w:spacing w:line="540" w:lineRule="exact"/>
        <w:ind w:firstLineChars="200" w:firstLine="560"/>
        <w:rPr>
          <w:rFonts w:ascii="標楷體" w:eastAsia="標楷體" w:hAnsi="標楷體"/>
          <w:sz w:val="28"/>
        </w:rPr>
      </w:pPr>
      <w:r>
        <w:rPr>
          <w:rFonts w:ascii="標楷體" w:eastAsia="標楷體" w:hAnsi="標楷體" w:hint="eastAsia"/>
          <w:sz w:val="28"/>
        </w:rPr>
        <w:t>3.</w:t>
      </w:r>
      <w:r w:rsidR="00831AA7" w:rsidRPr="00D11E69">
        <w:rPr>
          <w:rFonts w:ascii="標楷體" w:eastAsia="標楷體" w:hAnsi="標楷體" w:hint="eastAsia"/>
          <w:sz w:val="28"/>
        </w:rPr>
        <w:t>於學生畢業前一個月擬定之。</w:t>
      </w:r>
    </w:p>
    <w:p w:rsidR="00A6113A" w:rsidRPr="00CB26E6" w:rsidRDefault="00F9383D" w:rsidP="00F9383D">
      <w:pPr>
        <w:spacing w:line="540" w:lineRule="exact"/>
        <w:ind w:firstLineChars="150" w:firstLine="420"/>
        <w:rPr>
          <w:rFonts w:ascii="標楷體" w:eastAsia="標楷體" w:hAnsi="標楷體"/>
          <w:sz w:val="28"/>
        </w:rPr>
      </w:pPr>
      <w:r>
        <w:rPr>
          <w:rFonts w:ascii="標楷體" w:eastAsia="標楷體" w:hAnsi="標楷體" w:hint="eastAsia"/>
          <w:sz w:val="28"/>
        </w:rPr>
        <w:t>4.</w:t>
      </w:r>
      <w:r w:rsidR="00A6113A" w:rsidRPr="00F9383D">
        <w:rPr>
          <w:rFonts w:ascii="標楷體" w:eastAsia="標楷體" w:hAnsi="標楷體" w:hint="eastAsia"/>
          <w:sz w:val="28"/>
        </w:rPr>
        <w:t>每年帶領應屆畢業生及家長參加身障生升學說明會。</w:t>
      </w:r>
    </w:p>
    <w:p w:rsidR="00CB26E6" w:rsidRDefault="00F9383D" w:rsidP="00F9383D">
      <w:pPr>
        <w:spacing w:line="540" w:lineRule="exact"/>
        <w:ind w:firstLineChars="150" w:firstLine="420"/>
        <w:rPr>
          <w:rFonts w:ascii="標楷體" w:eastAsia="標楷體" w:hAnsi="標楷體"/>
          <w:sz w:val="28"/>
        </w:rPr>
      </w:pPr>
      <w:r>
        <w:rPr>
          <w:rFonts w:ascii="標楷體" w:eastAsia="標楷體" w:hAnsi="標楷體" w:hint="eastAsia"/>
          <w:sz w:val="28"/>
        </w:rPr>
        <w:t>5.</w:t>
      </w:r>
      <w:r w:rsidR="00CB26E6" w:rsidRPr="00F9383D">
        <w:rPr>
          <w:rFonts w:ascii="標楷體" w:eastAsia="標楷體" w:hAnsi="標楷體" w:hint="eastAsia"/>
          <w:sz w:val="28"/>
        </w:rPr>
        <w:t>就學輔導會議、轉銜輔導會議</w:t>
      </w:r>
      <w:r w:rsidR="009C13F7" w:rsidRPr="00F9383D">
        <w:rPr>
          <w:rFonts w:ascii="標楷體" w:eastAsia="標楷體" w:hAnsi="標楷體" w:hint="eastAsia"/>
          <w:sz w:val="28"/>
        </w:rPr>
        <w:t>。</w:t>
      </w:r>
    </w:p>
    <w:p w:rsidR="00831AA7" w:rsidRDefault="00831AA7" w:rsidP="00831AA7">
      <w:pPr>
        <w:spacing w:line="540" w:lineRule="exact"/>
        <w:jc w:val="both"/>
        <w:rPr>
          <w:rFonts w:eastAsia="標楷體"/>
          <w:b/>
          <w:bCs/>
          <w:sz w:val="28"/>
        </w:rPr>
      </w:pPr>
      <w:r>
        <w:rPr>
          <w:rFonts w:ascii="標楷體" w:eastAsia="標楷體" w:hAnsi="標楷體" w:hint="eastAsia"/>
          <w:b/>
          <w:bCs/>
          <w:sz w:val="28"/>
        </w:rPr>
        <w:t>肆、經費</w:t>
      </w:r>
    </w:p>
    <w:p w:rsidR="00831AA7" w:rsidRDefault="0012428F" w:rsidP="00F9383D">
      <w:pPr>
        <w:spacing w:line="540" w:lineRule="exact"/>
        <w:ind w:left="560" w:hangingChars="200" w:hanging="560"/>
        <w:jc w:val="both"/>
        <w:rPr>
          <w:rFonts w:eastAsia="標楷體"/>
          <w:sz w:val="28"/>
        </w:rPr>
      </w:pPr>
      <w:r>
        <w:rPr>
          <w:rFonts w:eastAsia="標楷體" w:hint="eastAsia"/>
          <w:sz w:val="28"/>
        </w:rPr>
        <w:t xml:space="preserve">    </w:t>
      </w:r>
      <w:r w:rsidR="00F9383D">
        <w:rPr>
          <w:rFonts w:eastAsia="標楷體" w:hint="eastAsia"/>
          <w:sz w:val="28"/>
        </w:rPr>
        <w:t xml:space="preserve">    </w:t>
      </w:r>
      <w:r w:rsidR="00831AA7">
        <w:rPr>
          <w:rFonts w:eastAsia="標楷體" w:hint="eastAsia"/>
          <w:sz w:val="28"/>
        </w:rPr>
        <w:t>本計畫工作項目所需費用，由</w:t>
      </w:r>
      <w:r w:rsidR="00CC3D8C">
        <w:rPr>
          <w:rFonts w:eastAsia="標楷體" w:hint="eastAsia"/>
          <w:sz w:val="28"/>
        </w:rPr>
        <w:t>台北市教育局</w:t>
      </w:r>
      <w:r w:rsidR="00831AA7">
        <w:rPr>
          <w:rFonts w:eastAsia="標楷體" w:hint="eastAsia"/>
          <w:sz w:val="28"/>
        </w:rPr>
        <w:t>相關經費支出，若有不足者，由本校相關經費下支出。</w:t>
      </w:r>
    </w:p>
    <w:p w:rsidR="00496457" w:rsidRDefault="00831AA7" w:rsidP="00831AA7">
      <w:pPr>
        <w:rPr>
          <w:rFonts w:ascii="標楷體" w:eastAsia="標楷體" w:hAnsi="標楷體"/>
          <w:szCs w:val="32"/>
        </w:rPr>
      </w:pPr>
      <w:r>
        <w:rPr>
          <w:rFonts w:eastAsia="標楷體" w:hint="eastAsia"/>
          <w:b/>
          <w:bCs/>
          <w:sz w:val="28"/>
        </w:rPr>
        <w:t>伍、</w:t>
      </w:r>
      <w:r>
        <w:rPr>
          <w:rFonts w:ascii="標楷體" w:eastAsia="標楷體" w:hAnsi="標楷體" w:hint="eastAsia"/>
          <w:sz w:val="28"/>
        </w:rPr>
        <w:t>本計畫如有未盡事宜，悉依現行有關規定處理，並於每年檢討修訂之。</w:t>
      </w:r>
    </w:p>
    <w:p w:rsidR="00496457" w:rsidRDefault="00496457">
      <w:pPr>
        <w:rPr>
          <w:rFonts w:ascii="標楷體" w:eastAsia="標楷體" w:hAnsi="標楷體"/>
          <w:szCs w:val="32"/>
        </w:rPr>
      </w:pPr>
    </w:p>
    <w:p w:rsidR="00496457" w:rsidRDefault="00496457">
      <w:pPr>
        <w:rPr>
          <w:rFonts w:ascii="標楷體" w:eastAsia="標楷體" w:hAnsi="標楷體"/>
          <w:szCs w:val="32"/>
        </w:rPr>
      </w:pPr>
    </w:p>
    <w:p w:rsidR="00496457" w:rsidRDefault="00496457">
      <w:pPr>
        <w:rPr>
          <w:rFonts w:ascii="標楷體" w:eastAsia="標楷體" w:hAnsi="標楷體"/>
          <w:szCs w:val="32"/>
        </w:rPr>
      </w:pPr>
    </w:p>
    <w:p w:rsidR="00496457" w:rsidRDefault="00496457">
      <w:pPr>
        <w:rPr>
          <w:rFonts w:ascii="標楷體" w:eastAsia="標楷體" w:hAnsi="標楷體"/>
          <w:szCs w:val="32"/>
        </w:rPr>
      </w:pPr>
    </w:p>
    <w:p w:rsidR="00496457" w:rsidRDefault="00496457">
      <w:pPr>
        <w:rPr>
          <w:rFonts w:ascii="標楷體" w:eastAsia="標楷體" w:hAnsi="標楷體"/>
          <w:szCs w:val="32"/>
        </w:rPr>
      </w:pPr>
    </w:p>
    <w:p w:rsidR="00496457" w:rsidRDefault="00496457">
      <w:pPr>
        <w:rPr>
          <w:rFonts w:ascii="標楷體" w:eastAsia="標楷體" w:hAnsi="標楷體"/>
          <w:szCs w:val="32"/>
        </w:rPr>
      </w:pPr>
    </w:p>
    <w:p w:rsidR="00496457" w:rsidRDefault="00496457">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32493C" w:rsidRDefault="0032493C">
      <w:pPr>
        <w:rPr>
          <w:rFonts w:ascii="標楷體" w:eastAsia="標楷體" w:hAnsi="標楷體"/>
          <w:szCs w:val="32"/>
        </w:rPr>
      </w:pPr>
    </w:p>
    <w:p w:rsidR="00F006FA" w:rsidRDefault="00F006FA" w:rsidP="00F006FA">
      <w:pPr>
        <w:jc w:val="center"/>
        <w:rPr>
          <w:rFonts w:ascii="標楷體" w:eastAsia="標楷體"/>
          <w:b/>
          <w:sz w:val="40"/>
          <w:szCs w:val="40"/>
        </w:rPr>
      </w:pPr>
      <w:r>
        <w:rPr>
          <w:rFonts w:ascii="標楷體" w:eastAsia="標楷體" w:hint="eastAsia"/>
          <w:b/>
          <w:sz w:val="40"/>
          <w:szCs w:val="40"/>
        </w:rPr>
        <w:t>臺北市立至善國民中學10</w:t>
      </w:r>
      <w:r w:rsidR="001504D8">
        <w:rPr>
          <w:rFonts w:ascii="標楷體" w:eastAsia="標楷體" w:hint="eastAsia"/>
          <w:b/>
          <w:sz w:val="40"/>
          <w:szCs w:val="40"/>
        </w:rPr>
        <w:t>2</w:t>
      </w:r>
      <w:r>
        <w:rPr>
          <w:rFonts w:ascii="標楷體" w:eastAsia="標楷體" w:hint="eastAsia"/>
          <w:b/>
          <w:sz w:val="40"/>
          <w:szCs w:val="40"/>
        </w:rPr>
        <w:t>學年度</w:t>
      </w:r>
    </w:p>
    <w:p w:rsidR="00F006FA" w:rsidRDefault="00F006FA" w:rsidP="00F006FA">
      <w:pPr>
        <w:jc w:val="center"/>
        <w:rPr>
          <w:rFonts w:ascii="標楷體" w:eastAsia="標楷體"/>
          <w:b/>
          <w:sz w:val="40"/>
          <w:szCs w:val="40"/>
        </w:rPr>
      </w:pPr>
      <w:r>
        <w:rPr>
          <w:rFonts w:ascii="標楷體" w:eastAsia="標楷體" w:hint="eastAsia"/>
          <w:b/>
          <w:sz w:val="40"/>
          <w:szCs w:val="40"/>
        </w:rPr>
        <w:t>特殊教育推行委員會組織與執掌</w:t>
      </w:r>
    </w:p>
    <w:p w:rsidR="00F006FA" w:rsidRPr="00F67E8E" w:rsidRDefault="00EB76A6" w:rsidP="00F006FA">
      <w:pPr>
        <w:jc w:val="right"/>
        <w:rPr>
          <w:rFonts w:ascii="標楷體" w:eastAsia="標楷體"/>
          <w:b/>
          <w:color w:val="FF0000"/>
          <w:sz w:val="40"/>
          <w:szCs w:val="40"/>
        </w:rPr>
      </w:pPr>
      <w:r>
        <w:rPr>
          <w:rFonts w:eastAsia="標楷體" w:hint="eastAsia"/>
          <w:color w:val="FF0000"/>
          <w:szCs w:val="32"/>
        </w:rPr>
        <w:t>提</w:t>
      </w:r>
      <w:r w:rsidR="00AA6165">
        <w:rPr>
          <w:rFonts w:eastAsia="標楷體" w:hint="eastAsia"/>
          <w:color w:val="FF0000"/>
          <w:szCs w:val="32"/>
        </w:rPr>
        <w:t>10</w:t>
      </w:r>
      <w:r w:rsidR="001504D8">
        <w:rPr>
          <w:rFonts w:eastAsia="標楷體" w:hint="eastAsia"/>
          <w:color w:val="FF0000"/>
          <w:szCs w:val="32"/>
        </w:rPr>
        <w:t>2</w:t>
      </w:r>
      <w:r w:rsidR="00F006FA" w:rsidRPr="00F67E8E">
        <w:rPr>
          <w:rFonts w:eastAsia="標楷體" w:hint="eastAsia"/>
          <w:color w:val="FF0000"/>
          <w:szCs w:val="32"/>
        </w:rPr>
        <w:t>.</w:t>
      </w:r>
      <w:r w:rsidR="00DB1997" w:rsidRPr="00DB1997">
        <w:rPr>
          <w:rFonts w:eastAsia="標楷體" w:hint="eastAsia"/>
          <w:color w:val="FF0000"/>
          <w:szCs w:val="32"/>
        </w:rPr>
        <w:t xml:space="preserve"> </w:t>
      </w:r>
      <w:r w:rsidR="00AA6165">
        <w:rPr>
          <w:rFonts w:eastAsia="標楷體" w:hint="eastAsia"/>
          <w:color w:val="FF0000"/>
          <w:szCs w:val="32"/>
        </w:rPr>
        <w:t>10</w:t>
      </w:r>
      <w:r w:rsidR="00F006FA" w:rsidRPr="00F67E8E">
        <w:rPr>
          <w:rFonts w:eastAsia="標楷體" w:hint="eastAsia"/>
          <w:color w:val="FF0000"/>
          <w:szCs w:val="32"/>
        </w:rPr>
        <w:t>.</w:t>
      </w:r>
      <w:r w:rsidR="00AA6165">
        <w:rPr>
          <w:rFonts w:eastAsia="標楷體" w:hint="eastAsia"/>
          <w:color w:val="FF0000"/>
          <w:szCs w:val="32"/>
        </w:rPr>
        <w:t>0</w:t>
      </w:r>
      <w:r w:rsidR="001504D8">
        <w:rPr>
          <w:rFonts w:eastAsia="標楷體" w:hint="eastAsia"/>
          <w:color w:val="FF0000"/>
          <w:szCs w:val="32"/>
        </w:rPr>
        <w:t>4</w:t>
      </w:r>
      <w:r w:rsidR="00AA6165">
        <w:rPr>
          <w:rFonts w:eastAsia="標楷體" w:hint="eastAsia"/>
          <w:color w:val="FF0000"/>
          <w:szCs w:val="32"/>
        </w:rPr>
        <w:t>特教推行委員會</w:t>
      </w:r>
      <w:r w:rsidR="00F006FA" w:rsidRPr="00F67E8E">
        <w:rPr>
          <w:rFonts w:eastAsia="標楷體" w:hint="eastAsia"/>
          <w:color w:val="FF0000"/>
          <w:szCs w:val="32"/>
        </w:rPr>
        <w:t>議</w:t>
      </w:r>
      <w:r>
        <w:rPr>
          <w:rFonts w:eastAsia="標楷體" w:hint="eastAsia"/>
          <w:color w:val="FF0000"/>
          <w:szCs w:val="32"/>
        </w:rPr>
        <w:t>審查</w:t>
      </w:r>
      <w:r w:rsidR="00F006FA" w:rsidRPr="00F67E8E">
        <w:rPr>
          <w:rFonts w:eastAsia="標楷體" w:hint="eastAsia"/>
          <w:color w:val="FF0000"/>
          <w:szCs w:val="32"/>
        </w:rPr>
        <w:t>過</w:t>
      </w:r>
    </w:p>
    <w:p w:rsidR="00F006FA" w:rsidRDefault="00F006FA" w:rsidP="00F006FA">
      <w:pPr>
        <w:numPr>
          <w:ilvl w:val="0"/>
          <w:numId w:val="19"/>
        </w:numPr>
        <w:spacing w:line="460" w:lineRule="atLeast"/>
        <w:rPr>
          <w:rFonts w:eastAsia="標楷體"/>
        </w:rPr>
      </w:pPr>
      <w:r>
        <w:rPr>
          <w:rFonts w:eastAsia="標楷體" w:hint="eastAsia"/>
        </w:rPr>
        <w:t>依據</w:t>
      </w:r>
    </w:p>
    <w:p w:rsidR="00F006FA" w:rsidRDefault="00F006FA" w:rsidP="00F006FA">
      <w:pPr>
        <w:numPr>
          <w:ilvl w:val="0"/>
          <w:numId w:val="20"/>
        </w:numPr>
        <w:spacing w:line="460" w:lineRule="atLeast"/>
        <w:rPr>
          <w:rFonts w:eastAsia="標楷體"/>
        </w:rPr>
      </w:pPr>
      <w:r>
        <w:rPr>
          <w:rFonts w:eastAsia="標楷體" w:hint="eastAsia"/>
        </w:rPr>
        <w:t>中華民國</w:t>
      </w:r>
      <w:r>
        <w:rPr>
          <w:rFonts w:eastAsia="標楷體" w:hint="eastAsia"/>
        </w:rPr>
        <w:t>95</w:t>
      </w:r>
      <w:r>
        <w:rPr>
          <w:rFonts w:eastAsia="標楷體" w:hint="eastAsia"/>
        </w:rPr>
        <w:t>年</w:t>
      </w:r>
      <w:r>
        <w:rPr>
          <w:rFonts w:eastAsia="標楷體" w:hint="eastAsia"/>
        </w:rPr>
        <w:t>8</w:t>
      </w:r>
      <w:r>
        <w:rPr>
          <w:rFonts w:eastAsia="標楷體" w:hint="eastAsia"/>
        </w:rPr>
        <w:t>月</w:t>
      </w:r>
      <w:r>
        <w:rPr>
          <w:rFonts w:eastAsia="標楷體" w:hint="eastAsia"/>
        </w:rPr>
        <w:t>17</w:t>
      </w:r>
      <w:r>
        <w:rPr>
          <w:rFonts w:eastAsia="標楷體" w:hint="eastAsia"/>
        </w:rPr>
        <w:t>日北市教育局教</w:t>
      </w:r>
      <w:r>
        <w:rPr>
          <w:rFonts w:eastAsia="標楷體" w:hint="eastAsia"/>
        </w:rPr>
        <w:t>5</w:t>
      </w:r>
      <w:r>
        <w:rPr>
          <w:rFonts w:eastAsia="標楷體" w:hint="eastAsia"/>
        </w:rPr>
        <w:t>字第</w:t>
      </w:r>
      <w:r>
        <w:rPr>
          <w:rFonts w:eastAsia="標楷體" w:hint="eastAsia"/>
        </w:rPr>
        <w:t>892740700</w:t>
      </w:r>
      <w:r>
        <w:rPr>
          <w:rFonts w:eastAsia="標楷體" w:hint="eastAsia"/>
        </w:rPr>
        <w:t>號函辦理。</w:t>
      </w:r>
    </w:p>
    <w:p w:rsidR="00486264" w:rsidRDefault="00486264" w:rsidP="00F006FA">
      <w:pPr>
        <w:numPr>
          <w:ilvl w:val="0"/>
          <w:numId w:val="20"/>
        </w:numPr>
        <w:spacing w:line="460" w:lineRule="atLeast"/>
        <w:rPr>
          <w:rFonts w:eastAsia="標楷體"/>
        </w:rPr>
      </w:pPr>
      <w:r w:rsidRPr="00486264">
        <w:rPr>
          <w:rFonts w:eastAsia="標楷體"/>
        </w:rPr>
        <w:t>中華民國</w:t>
      </w:r>
      <w:r w:rsidRPr="00486264">
        <w:rPr>
          <w:rFonts w:eastAsia="標楷體"/>
        </w:rPr>
        <w:t>100</w:t>
      </w:r>
      <w:r w:rsidRPr="00486264">
        <w:rPr>
          <w:rFonts w:eastAsia="標楷體"/>
        </w:rPr>
        <w:t>年</w:t>
      </w:r>
      <w:r w:rsidRPr="00486264">
        <w:rPr>
          <w:rFonts w:eastAsia="標楷體"/>
        </w:rPr>
        <w:t>2</w:t>
      </w:r>
      <w:r w:rsidRPr="00486264">
        <w:rPr>
          <w:rFonts w:eastAsia="標楷體"/>
        </w:rPr>
        <w:t>月</w:t>
      </w:r>
      <w:r w:rsidRPr="00486264">
        <w:rPr>
          <w:rFonts w:eastAsia="標楷體"/>
        </w:rPr>
        <w:t>8</w:t>
      </w:r>
      <w:r w:rsidRPr="00486264">
        <w:rPr>
          <w:rFonts w:eastAsia="標楷體"/>
        </w:rPr>
        <w:t>日臺參字第</w:t>
      </w:r>
      <w:r w:rsidRPr="00486264">
        <w:rPr>
          <w:rFonts w:eastAsia="標楷體"/>
        </w:rPr>
        <w:t>1000010689C</w:t>
      </w:r>
      <w:r w:rsidRPr="00486264">
        <w:rPr>
          <w:rFonts w:eastAsia="標楷體"/>
        </w:rPr>
        <w:t>號</w:t>
      </w:r>
    </w:p>
    <w:p w:rsidR="00F006FA" w:rsidRDefault="00F006FA" w:rsidP="001504D8">
      <w:pPr>
        <w:numPr>
          <w:ilvl w:val="0"/>
          <w:numId w:val="19"/>
        </w:numPr>
        <w:spacing w:beforeLines="50" w:line="460" w:lineRule="atLeast"/>
        <w:ind w:left="482" w:hanging="482"/>
        <w:rPr>
          <w:rFonts w:eastAsia="標楷體"/>
        </w:rPr>
      </w:pPr>
      <w:r>
        <w:rPr>
          <w:rFonts w:eastAsia="標楷體" w:hint="eastAsia"/>
        </w:rPr>
        <w:t>目標</w:t>
      </w:r>
    </w:p>
    <w:p w:rsidR="00F006FA" w:rsidRDefault="00F006FA" w:rsidP="00F006FA">
      <w:pPr>
        <w:numPr>
          <w:ilvl w:val="0"/>
          <w:numId w:val="21"/>
        </w:numPr>
        <w:spacing w:line="460" w:lineRule="atLeast"/>
        <w:rPr>
          <w:rFonts w:eastAsia="標楷體"/>
        </w:rPr>
      </w:pPr>
      <w:r>
        <w:rPr>
          <w:rFonts w:eastAsia="標楷體" w:hint="eastAsia"/>
        </w:rPr>
        <w:t>加強人權教育，引導教職員工、家長、學生對人的尊重與關懷。</w:t>
      </w:r>
    </w:p>
    <w:p w:rsidR="00F006FA" w:rsidRDefault="00F006FA" w:rsidP="00F006FA">
      <w:pPr>
        <w:numPr>
          <w:ilvl w:val="0"/>
          <w:numId w:val="21"/>
        </w:numPr>
        <w:spacing w:line="460" w:lineRule="atLeast"/>
        <w:rPr>
          <w:rFonts w:eastAsia="標楷體"/>
        </w:rPr>
      </w:pPr>
      <w:r>
        <w:rPr>
          <w:rFonts w:eastAsia="標楷體" w:hint="eastAsia"/>
        </w:rPr>
        <w:t>增進對特殊教育學生的了解與接納。</w:t>
      </w:r>
    </w:p>
    <w:p w:rsidR="00F006FA" w:rsidRDefault="00F006FA" w:rsidP="00F006FA">
      <w:pPr>
        <w:numPr>
          <w:ilvl w:val="0"/>
          <w:numId w:val="21"/>
        </w:numPr>
        <w:spacing w:line="460" w:lineRule="atLeast"/>
        <w:rPr>
          <w:rFonts w:eastAsia="標楷體"/>
        </w:rPr>
      </w:pPr>
      <w:r>
        <w:rPr>
          <w:rFonts w:eastAsia="標楷體" w:hint="eastAsia"/>
        </w:rPr>
        <w:t>提供特殊教育學生最大發展的機會。</w:t>
      </w:r>
    </w:p>
    <w:p w:rsidR="00F006FA" w:rsidRDefault="00F006FA" w:rsidP="00F006FA">
      <w:pPr>
        <w:numPr>
          <w:ilvl w:val="0"/>
          <w:numId w:val="21"/>
        </w:numPr>
        <w:spacing w:line="460" w:lineRule="atLeast"/>
        <w:rPr>
          <w:rFonts w:eastAsia="標楷體"/>
        </w:rPr>
      </w:pPr>
      <w:r>
        <w:rPr>
          <w:rFonts w:eastAsia="標楷體" w:hint="eastAsia"/>
        </w:rPr>
        <w:t>協助提供特殊教育學生建立自信與勇氣。</w:t>
      </w:r>
    </w:p>
    <w:p w:rsidR="00F006FA" w:rsidRDefault="00F006FA" w:rsidP="001504D8">
      <w:pPr>
        <w:numPr>
          <w:ilvl w:val="0"/>
          <w:numId w:val="19"/>
        </w:numPr>
        <w:spacing w:beforeLines="50" w:line="460" w:lineRule="atLeast"/>
        <w:ind w:left="482" w:hanging="482"/>
        <w:rPr>
          <w:rFonts w:eastAsia="標楷體"/>
        </w:rPr>
      </w:pPr>
      <w:r>
        <w:rPr>
          <w:rFonts w:eastAsia="標楷體" w:hint="eastAsia"/>
        </w:rPr>
        <w:t>工作項目</w:t>
      </w:r>
    </w:p>
    <w:p w:rsidR="00F006FA" w:rsidRDefault="00486264" w:rsidP="009E52D3">
      <w:pPr>
        <w:spacing w:line="460" w:lineRule="atLeast"/>
        <w:ind w:left="426"/>
        <w:rPr>
          <w:rFonts w:eastAsia="標楷體"/>
        </w:rPr>
      </w:pPr>
      <w:r w:rsidRPr="00486264">
        <w:rPr>
          <w:rFonts w:eastAsia="標楷體" w:hint="eastAsia"/>
        </w:rPr>
        <w:t>(</w:t>
      </w:r>
      <w:r w:rsidRPr="00486264">
        <w:rPr>
          <w:rFonts w:eastAsia="標楷體"/>
        </w:rPr>
        <w:t>一</w:t>
      </w:r>
      <w:r w:rsidRPr="00486264">
        <w:rPr>
          <w:rFonts w:eastAsia="標楷體" w:hint="eastAsia"/>
        </w:rPr>
        <w:t>)</w:t>
      </w:r>
      <w:r w:rsidRPr="00486264">
        <w:rPr>
          <w:rFonts w:eastAsia="標楷體"/>
        </w:rPr>
        <w:t>審議及推動學校年度特殊教育工作計畫。</w:t>
      </w:r>
      <w:r w:rsidRPr="00486264">
        <w:rPr>
          <w:rFonts w:eastAsia="標楷體"/>
        </w:rPr>
        <w:br/>
      </w:r>
      <w:r w:rsidRPr="00486264">
        <w:rPr>
          <w:rFonts w:eastAsia="標楷體" w:hint="eastAsia"/>
        </w:rPr>
        <w:t>(</w:t>
      </w:r>
      <w:r w:rsidRPr="00486264">
        <w:rPr>
          <w:rFonts w:eastAsia="標楷體"/>
        </w:rPr>
        <w:t>二</w:t>
      </w:r>
      <w:r w:rsidRPr="00486264">
        <w:rPr>
          <w:rFonts w:eastAsia="標楷體" w:hint="eastAsia"/>
        </w:rPr>
        <w:t>)</w:t>
      </w:r>
      <w:r w:rsidRPr="00486264">
        <w:rPr>
          <w:rFonts w:eastAsia="標楷體"/>
        </w:rPr>
        <w:t>召開安置及輔導會議，協助特殊教育學生適應教育環境及重新安置服務。</w:t>
      </w:r>
      <w:r w:rsidRPr="00486264">
        <w:rPr>
          <w:rFonts w:eastAsia="標楷體"/>
        </w:rPr>
        <w:br/>
      </w:r>
      <w:r w:rsidRPr="00486264">
        <w:rPr>
          <w:rFonts w:eastAsia="標楷體" w:hint="eastAsia"/>
        </w:rPr>
        <w:t>(</w:t>
      </w:r>
      <w:r w:rsidRPr="00486264">
        <w:rPr>
          <w:rFonts w:eastAsia="標楷體"/>
        </w:rPr>
        <w:t>三</w:t>
      </w:r>
      <w:r w:rsidRPr="00486264">
        <w:rPr>
          <w:rFonts w:eastAsia="標楷體" w:hint="eastAsia"/>
        </w:rPr>
        <w:t>)</w:t>
      </w:r>
      <w:r w:rsidRPr="00486264">
        <w:rPr>
          <w:rFonts w:eastAsia="標楷體"/>
        </w:rPr>
        <w:t>研訂疑似特殊教育需求學生之提報及轉介作業流程。</w:t>
      </w:r>
      <w:r w:rsidRPr="00486264">
        <w:rPr>
          <w:rFonts w:eastAsia="標楷體"/>
        </w:rPr>
        <w:br/>
      </w:r>
      <w:r w:rsidRPr="00486264">
        <w:rPr>
          <w:rFonts w:eastAsia="標楷體" w:hint="eastAsia"/>
        </w:rPr>
        <w:t>(</w:t>
      </w:r>
      <w:r w:rsidRPr="00486264">
        <w:rPr>
          <w:rFonts w:eastAsia="標楷體"/>
        </w:rPr>
        <w:t>四</w:t>
      </w:r>
      <w:r w:rsidRPr="00486264">
        <w:rPr>
          <w:rFonts w:eastAsia="標楷體" w:hint="eastAsia"/>
        </w:rPr>
        <w:t>)</w:t>
      </w:r>
      <w:r w:rsidRPr="00486264">
        <w:rPr>
          <w:rFonts w:eastAsia="標楷體"/>
        </w:rPr>
        <w:t>審議分散式資源班計畫、個別化教育計畫、個別輔導計畫、特殊教育方案、修業年限調整及升學、就業輔導等相關事項。</w:t>
      </w:r>
      <w:r w:rsidRPr="00486264">
        <w:rPr>
          <w:rFonts w:eastAsia="標楷體"/>
        </w:rPr>
        <w:br/>
      </w:r>
      <w:r w:rsidRPr="00486264">
        <w:rPr>
          <w:rFonts w:eastAsia="標楷體" w:hint="eastAsia"/>
        </w:rPr>
        <w:t>(</w:t>
      </w:r>
      <w:r w:rsidRPr="00486264">
        <w:rPr>
          <w:rFonts w:eastAsia="標楷體"/>
        </w:rPr>
        <w:t>五</w:t>
      </w:r>
      <w:r w:rsidRPr="00486264">
        <w:rPr>
          <w:rFonts w:eastAsia="標楷體" w:hint="eastAsia"/>
        </w:rPr>
        <w:t>)</w:t>
      </w:r>
      <w:r w:rsidRPr="00486264">
        <w:rPr>
          <w:rFonts w:eastAsia="標楷體"/>
        </w:rPr>
        <w:t>審議特殊教育學生申請獎勵、獎補助學金、交通費補助、學習輔具、專業服務及相關支持服務等事宜。</w:t>
      </w:r>
      <w:r w:rsidRPr="00486264">
        <w:rPr>
          <w:rFonts w:eastAsia="標楷體"/>
        </w:rPr>
        <w:br/>
      </w:r>
      <w:r w:rsidRPr="00486264">
        <w:rPr>
          <w:rFonts w:eastAsia="標楷體" w:hint="eastAsia"/>
        </w:rPr>
        <w:t>(</w:t>
      </w:r>
      <w:r w:rsidRPr="00486264">
        <w:rPr>
          <w:rFonts w:eastAsia="標楷體"/>
        </w:rPr>
        <w:t>六</w:t>
      </w:r>
      <w:r w:rsidRPr="00486264">
        <w:rPr>
          <w:rFonts w:eastAsia="標楷體" w:hint="eastAsia"/>
        </w:rPr>
        <w:t>)</w:t>
      </w:r>
      <w:r w:rsidRPr="00486264">
        <w:rPr>
          <w:rFonts w:eastAsia="標楷體"/>
        </w:rPr>
        <w:t>審議特殊個案之課程、評量調整，並協調各單位提供必要之行政支援。</w:t>
      </w:r>
      <w:r w:rsidRPr="00486264">
        <w:rPr>
          <w:rFonts w:eastAsia="標楷體"/>
        </w:rPr>
        <w:br/>
      </w:r>
      <w:r w:rsidRPr="00486264">
        <w:rPr>
          <w:rFonts w:eastAsia="標楷體" w:hint="eastAsia"/>
        </w:rPr>
        <w:t>(</w:t>
      </w:r>
      <w:r w:rsidRPr="00486264">
        <w:rPr>
          <w:rFonts w:eastAsia="標楷體"/>
        </w:rPr>
        <w:t>七</w:t>
      </w:r>
      <w:r w:rsidRPr="00486264">
        <w:rPr>
          <w:rFonts w:eastAsia="標楷體" w:hint="eastAsia"/>
        </w:rPr>
        <w:t>)</w:t>
      </w:r>
      <w:r w:rsidRPr="00486264">
        <w:rPr>
          <w:rFonts w:eastAsia="標楷體"/>
        </w:rPr>
        <w:t>整合特殊教育資源及社區特殊教育支援體系。</w:t>
      </w:r>
      <w:r w:rsidRPr="00486264">
        <w:rPr>
          <w:rFonts w:eastAsia="標楷體"/>
        </w:rPr>
        <w:br/>
      </w:r>
      <w:r w:rsidRPr="00486264">
        <w:rPr>
          <w:rFonts w:eastAsia="標楷體" w:hint="eastAsia"/>
        </w:rPr>
        <w:t>(</w:t>
      </w:r>
      <w:r w:rsidRPr="00486264">
        <w:rPr>
          <w:rFonts w:eastAsia="標楷體"/>
        </w:rPr>
        <w:t>八</w:t>
      </w:r>
      <w:r w:rsidRPr="00486264">
        <w:rPr>
          <w:rFonts w:eastAsia="標楷體" w:hint="eastAsia"/>
        </w:rPr>
        <w:t>)</w:t>
      </w:r>
      <w:r w:rsidRPr="00486264">
        <w:rPr>
          <w:rFonts w:eastAsia="標楷體"/>
        </w:rPr>
        <w:t>推動無障礙環境及特殊教育宣導工作。</w:t>
      </w:r>
      <w:r w:rsidRPr="00486264">
        <w:rPr>
          <w:rFonts w:eastAsia="標楷體"/>
        </w:rPr>
        <w:br/>
      </w:r>
      <w:r w:rsidRPr="00486264">
        <w:rPr>
          <w:rFonts w:eastAsia="標楷體" w:hint="eastAsia"/>
        </w:rPr>
        <w:t>(</w:t>
      </w:r>
      <w:r w:rsidRPr="00486264">
        <w:rPr>
          <w:rFonts w:eastAsia="標楷體"/>
        </w:rPr>
        <w:t>九</w:t>
      </w:r>
      <w:r w:rsidRPr="00486264">
        <w:rPr>
          <w:rFonts w:eastAsia="標楷體" w:hint="eastAsia"/>
        </w:rPr>
        <w:t>)</w:t>
      </w:r>
      <w:r w:rsidRPr="00486264">
        <w:rPr>
          <w:rFonts w:eastAsia="標楷體"/>
        </w:rPr>
        <w:t>審議教師及家長特殊教育專業知能研習計畫。</w:t>
      </w:r>
      <w:r w:rsidRPr="00486264">
        <w:rPr>
          <w:rFonts w:eastAsia="標楷體"/>
        </w:rPr>
        <w:br/>
      </w:r>
      <w:r w:rsidRPr="00486264">
        <w:rPr>
          <w:rFonts w:eastAsia="標楷體" w:hint="eastAsia"/>
        </w:rPr>
        <w:t>(</w:t>
      </w:r>
      <w:r w:rsidRPr="00486264">
        <w:rPr>
          <w:rFonts w:eastAsia="標楷體"/>
        </w:rPr>
        <w:t>十</w:t>
      </w:r>
      <w:r w:rsidRPr="00486264">
        <w:rPr>
          <w:rFonts w:eastAsia="標楷體" w:hint="eastAsia"/>
        </w:rPr>
        <w:t>)</w:t>
      </w:r>
      <w:r w:rsidRPr="00486264">
        <w:rPr>
          <w:rFonts w:eastAsia="標楷體"/>
        </w:rPr>
        <w:t>推動特殊教育自我評鑑、定期追蹤及建立獎懲機制。</w:t>
      </w:r>
      <w:r w:rsidRPr="00486264">
        <w:rPr>
          <w:rFonts w:eastAsia="標楷體"/>
        </w:rPr>
        <w:br/>
      </w:r>
      <w:r w:rsidRPr="00486264">
        <w:rPr>
          <w:rFonts w:eastAsia="標楷體" w:hint="eastAsia"/>
        </w:rPr>
        <w:t>(</w:t>
      </w:r>
      <w:r w:rsidRPr="00486264">
        <w:rPr>
          <w:rFonts w:eastAsia="標楷體"/>
        </w:rPr>
        <w:t>十一</w:t>
      </w:r>
      <w:r w:rsidRPr="00486264">
        <w:rPr>
          <w:rFonts w:eastAsia="標楷體" w:hint="eastAsia"/>
        </w:rPr>
        <w:t>)</w:t>
      </w:r>
      <w:r w:rsidRPr="00486264">
        <w:rPr>
          <w:rFonts w:eastAsia="標楷體"/>
        </w:rPr>
        <w:t>其他特殊教育相關業務。</w:t>
      </w:r>
    </w:p>
    <w:p w:rsidR="00F006FA" w:rsidRDefault="00F006FA" w:rsidP="001504D8">
      <w:pPr>
        <w:numPr>
          <w:ilvl w:val="0"/>
          <w:numId w:val="19"/>
        </w:numPr>
        <w:spacing w:beforeLines="50" w:line="460" w:lineRule="atLeast"/>
        <w:ind w:left="482" w:hanging="482"/>
        <w:rPr>
          <w:rFonts w:eastAsia="標楷體"/>
        </w:rPr>
      </w:pPr>
      <w:r>
        <w:rPr>
          <w:rFonts w:eastAsia="標楷體" w:hint="eastAsia"/>
        </w:rPr>
        <w:t>組織與人員</w:t>
      </w:r>
    </w:p>
    <w:p w:rsidR="009E52D3" w:rsidRDefault="009E52D3" w:rsidP="009E52D3">
      <w:pPr>
        <w:spacing w:line="460" w:lineRule="atLeast"/>
        <w:ind w:left="426"/>
        <w:rPr>
          <w:rFonts w:eastAsia="標楷體"/>
        </w:rPr>
      </w:pPr>
      <w:r>
        <w:rPr>
          <w:rFonts w:eastAsia="標楷體" w:hint="eastAsia"/>
        </w:rPr>
        <w:t>(</w:t>
      </w:r>
      <w:r>
        <w:rPr>
          <w:rFonts w:eastAsia="標楷體" w:hint="eastAsia"/>
        </w:rPr>
        <w:t>一</w:t>
      </w:r>
      <w:r>
        <w:rPr>
          <w:rFonts w:eastAsia="標楷體" w:hint="eastAsia"/>
        </w:rPr>
        <w:t>)</w:t>
      </w:r>
      <w:r w:rsidR="00F006FA" w:rsidRPr="009E52D3">
        <w:rPr>
          <w:rFonts w:eastAsia="標楷體" w:hint="eastAsia"/>
        </w:rPr>
        <w:t>人員：置主任委員</w:t>
      </w:r>
      <w:r w:rsidR="00F006FA" w:rsidRPr="009E52D3">
        <w:rPr>
          <w:rFonts w:eastAsia="標楷體" w:hint="eastAsia"/>
        </w:rPr>
        <w:t>1</w:t>
      </w:r>
      <w:r w:rsidR="00F006FA" w:rsidRPr="009E52D3">
        <w:rPr>
          <w:rFonts w:eastAsia="標楷體" w:hint="eastAsia"/>
        </w:rPr>
        <w:t>人</w:t>
      </w:r>
      <w:r w:rsidR="00F006FA" w:rsidRPr="009E52D3">
        <w:rPr>
          <w:rFonts w:eastAsia="標楷體" w:hint="eastAsia"/>
        </w:rPr>
        <w:t>(</w:t>
      </w:r>
      <w:r w:rsidR="00F006FA" w:rsidRPr="009E52D3">
        <w:rPr>
          <w:rFonts w:eastAsia="標楷體" w:hint="eastAsia"/>
        </w:rPr>
        <w:t>校長</w:t>
      </w:r>
      <w:r w:rsidR="00F006FA" w:rsidRPr="009E52D3">
        <w:rPr>
          <w:rFonts w:eastAsia="標楷體" w:hint="eastAsia"/>
        </w:rPr>
        <w:t>)</w:t>
      </w:r>
      <w:r w:rsidR="00F006FA" w:rsidRPr="009E52D3">
        <w:rPr>
          <w:rFonts w:eastAsia="標楷體" w:hint="eastAsia"/>
        </w:rPr>
        <w:t>、執行秘書</w:t>
      </w:r>
      <w:r w:rsidR="00F006FA" w:rsidRPr="009E52D3">
        <w:rPr>
          <w:rFonts w:eastAsia="標楷體" w:hint="eastAsia"/>
        </w:rPr>
        <w:t>1</w:t>
      </w:r>
      <w:r w:rsidR="00F006FA" w:rsidRPr="009E52D3">
        <w:rPr>
          <w:rFonts w:eastAsia="標楷體" w:hint="eastAsia"/>
        </w:rPr>
        <w:t>人</w:t>
      </w:r>
      <w:r w:rsidR="00F006FA" w:rsidRPr="009E52D3">
        <w:rPr>
          <w:rFonts w:eastAsia="標楷體" w:hint="eastAsia"/>
        </w:rPr>
        <w:t>(</w:t>
      </w:r>
      <w:r w:rsidR="00F006FA" w:rsidRPr="009E52D3">
        <w:rPr>
          <w:rFonts w:eastAsia="標楷體" w:hint="eastAsia"/>
        </w:rPr>
        <w:t>輔導主任</w:t>
      </w:r>
      <w:r w:rsidR="00F006FA" w:rsidRPr="009E52D3">
        <w:rPr>
          <w:rFonts w:eastAsia="標楷體" w:hint="eastAsia"/>
        </w:rPr>
        <w:t>)</w:t>
      </w:r>
      <w:r w:rsidR="00F006FA" w:rsidRPr="009E52D3">
        <w:rPr>
          <w:rFonts w:eastAsia="標楷體" w:hint="eastAsia"/>
        </w:rPr>
        <w:t>、秘書</w:t>
      </w:r>
      <w:r w:rsidR="00F006FA" w:rsidRPr="009E52D3">
        <w:rPr>
          <w:rFonts w:eastAsia="標楷體" w:hint="eastAsia"/>
        </w:rPr>
        <w:t>1</w:t>
      </w:r>
      <w:r w:rsidR="00F006FA" w:rsidRPr="009E52D3">
        <w:rPr>
          <w:rFonts w:eastAsia="標楷體" w:hint="eastAsia"/>
        </w:rPr>
        <w:t>人</w:t>
      </w:r>
      <w:r w:rsidR="00F006FA" w:rsidRPr="009E52D3">
        <w:rPr>
          <w:rFonts w:eastAsia="標楷體" w:hint="eastAsia"/>
        </w:rPr>
        <w:t>(</w:t>
      </w:r>
      <w:r w:rsidR="00F006FA" w:rsidRPr="009E52D3">
        <w:rPr>
          <w:rFonts w:eastAsia="標楷體" w:hint="eastAsia"/>
        </w:rPr>
        <w:t>特教組長</w:t>
      </w:r>
      <w:r w:rsidR="00F006FA" w:rsidRPr="009E52D3">
        <w:rPr>
          <w:rFonts w:eastAsia="標楷體" w:hint="eastAsia"/>
        </w:rPr>
        <w:t>)</w:t>
      </w:r>
      <w:r w:rsidR="00F006FA" w:rsidRPr="009E52D3">
        <w:rPr>
          <w:rFonts w:eastAsia="標楷體" w:hint="eastAsia"/>
        </w:rPr>
        <w:t>，委員</w:t>
      </w:r>
    </w:p>
    <w:p w:rsidR="009E52D3" w:rsidRDefault="009E52D3" w:rsidP="009E52D3">
      <w:pPr>
        <w:spacing w:line="460" w:lineRule="atLeast"/>
        <w:ind w:left="426"/>
        <w:rPr>
          <w:rFonts w:eastAsia="標楷體"/>
        </w:rPr>
      </w:pPr>
      <w:r>
        <w:rPr>
          <w:rFonts w:eastAsia="標楷體" w:hint="eastAsia"/>
        </w:rPr>
        <w:t xml:space="preserve">   </w:t>
      </w:r>
      <w:r w:rsidR="00F006FA" w:rsidRPr="009E52D3">
        <w:rPr>
          <w:rFonts w:eastAsia="標楷體" w:hint="eastAsia"/>
        </w:rPr>
        <w:t>若干人，由各處室主任、普通班教師代表、特殊教育教師代表及特殊教育學生家長代</w:t>
      </w:r>
    </w:p>
    <w:p w:rsidR="00F006FA" w:rsidRPr="009E52D3" w:rsidRDefault="009E52D3" w:rsidP="009E52D3">
      <w:pPr>
        <w:spacing w:line="460" w:lineRule="atLeast"/>
        <w:ind w:left="426"/>
        <w:rPr>
          <w:rFonts w:eastAsia="標楷體"/>
        </w:rPr>
      </w:pPr>
      <w:r>
        <w:rPr>
          <w:rFonts w:eastAsia="標楷體" w:hint="eastAsia"/>
        </w:rPr>
        <w:lastRenderedPageBreak/>
        <w:t xml:space="preserve">   </w:t>
      </w:r>
      <w:r w:rsidR="00F006FA" w:rsidRPr="009E52D3">
        <w:rPr>
          <w:rFonts w:eastAsia="標楷體" w:hint="eastAsia"/>
        </w:rPr>
        <w:t>表等共同組成之，必要時視需要得邀請校內相關人員或專家、學者列席指導。</w:t>
      </w:r>
    </w:p>
    <w:p w:rsidR="00F006FA" w:rsidRDefault="009E52D3" w:rsidP="00F006FA">
      <w:pPr>
        <w:spacing w:line="460" w:lineRule="atLeast"/>
        <w:rPr>
          <w:rFonts w:eastAsia="標楷體"/>
        </w:rPr>
      </w:pPr>
      <w:r>
        <w:rPr>
          <w:rFonts w:eastAsia="標楷體" w:hint="eastAsia"/>
        </w:rPr>
        <w:t xml:space="preserve">    (</w:t>
      </w:r>
      <w:r>
        <w:rPr>
          <w:rFonts w:eastAsia="標楷體" w:hint="eastAsia"/>
        </w:rPr>
        <w:t>二</w:t>
      </w:r>
      <w:r>
        <w:rPr>
          <w:rFonts w:eastAsia="標楷體" w:hint="eastAsia"/>
        </w:rPr>
        <w:t>)</w:t>
      </w:r>
      <w:r>
        <w:rPr>
          <w:rFonts w:eastAsia="標楷體" w:hint="eastAsia"/>
        </w:rPr>
        <w:t>組織架構表：</w:t>
      </w:r>
    </w:p>
    <w:p w:rsidR="00F006FA" w:rsidRDefault="001673BB" w:rsidP="009E52D3">
      <w:pPr>
        <w:spacing w:line="460" w:lineRule="atLeast"/>
        <w:rPr>
          <w:rFonts w:eastAsia="標楷體"/>
        </w:rPr>
      </w:pPr>
      <w:r>
        <w:rPr>
          <w:rFonts w:eastAsia="標楷體"/>
          <w:noProof/>
        </w:rPr>
        <w:pict>
          <v:shapetype id="_x0000_t202" coordsize="21600,21600" o:spt="202" path="m,l,21600r21600,l21600,xe">
            <v:stroke joinstyle="miter"/>
            <v:path gradientshapeok="t" o:connecttype="rect"/>
          </v:shapetype>
          <v:shape id="_x0000_s1128" type="#_x0000_t202" style="position:absolute;margin-left:192pt;margin-top:19.3pt;width:102pt;height:54pt;z-index:251657216">
            <v:textbox style="mso-next-textbox:#_x0000_s1128">
              <w:txbxContent>
                <w:p w:rsidR="001504D8" w:rsidRPr="00A51F09" w:rsidRDefault="001504D8" w:rsidP="00A51F09">
                  <w:pPr>
                    <w:jc w:val="center"/>
                    <w:rPr>
                      <w:rFonts w:eastAsia="標楷體"/>
                    </w:rPr>
                  </w:pPr>
                  <w:r w:rsidRPr="00A51F09">
                    <w:rPr>
                      <w:rFonts w:eastAsia="標楷體" w:hint="eastAsia"/>
                    </w:rPr>
                    <w:t>主任委員</w:t>
                  </w:r>
                </w:p>
                <w:p w:rsidR="001504D8" w:rsidRPr="00A51F09" w:rsidRDefault="001504D8" w:rsidP="00A51F09">
                  <w:pPr>
                    <w:jc w:val="center"/>
                    <w:rPr>
                      <w:rFonts w:eastAsia="標楷體"/>
                    </w:rPr>
                  </w:pPr>
                  <w:r w:rsidRPr="00A51F09">
                    <w:rPr>
                      <w:rFonts w:eastAsia="標楷體" w:hint="eastAsia"/>
                    </w:rPr>
                    <w:t>校長</w:t>
                  </w:r>
                </w:p>
              </w:txbxContent>
            </v:textbox>
          </v:shape>
        </w:pict>
      </w:r>
      <w:r w:rsidR="009E52D3">
        <w:rPr>
          <w:rFonts w:eastAsia="標楷體" w:hint="eastAsia"/>
        </w:rPr>
        <w:t xml:space="preserve">    </w:t>
      </w:r>
    </w:p>
    <w:p w:rsidR="00F006FA" w:rsidRDefault="00F006FA" w:rsidP="00F006FA">
      <w:pPr>
        <w:spacing w:line="460" w:lineRule="atLeast"/>
        <w:rPr>
          <w:rFonts w:eastAsia="標楷體"/>
        </w:rPr>
      </w:pPr>
    </w:p>
    <w:p w:rsidR="00F006FA" w:rsidRDefault="00F006FA" w:rsidP="00F006FA">
      <w:pPr>
        <w:spacing w:line="460" w:lineRule="atLeast"/>
        <w:rPr>
          <w:rFonts w:eastAsia="標楷體"/>
        </w:rPr>
      </w:pPr>
    </w:p>
    <w:p w:rsidR="00F006FA" w:rsidRDefault="001673BB" w:rsidP="00F006FA">
      <w:pPr>
        <w:spacing w:line="460" w:lineRule="atLeast"/>
        <w:rPr>
          <w:rFonts w:eastAsia="標楷體"/>
        </w:rPr>
      </w:pPr>
      <w:r>
        <w:rPr>
          <w:rFonts w:eastAsia="標楷體"/>
          <w:noProof/>
        </w:rPr>
        <w:pict>
          <v:line id="_x0000_s1130" style="position:absolute;z-index:251659264" from="242.7pt,4.3pt" to="243pt,23.2pt"/>
        </w:pict>
      </w:r>
    </w:p>
    <w:p w:rsidR="00F006FA" w:rsidRDefault="001673BB" w:rsidP="00F006FA">
      <w:pPr>
        <w:spacing w:line="460" w:lineRule="atLeast"/>
        <w:rPr>
          <w:rFonts w:eastAsia="標楷體"/>
        </w:rPr>
      </w:pPr>
      <w:r>
        <w:rPr>
          <w:rFonts w:eastAsia="標楷體"/>
          <w:noProof/>
        </w:rPr>
        <w:pict>
          <v:shape id="_x0000_s1129" type="#_x0000_t202" style="position:absolute;margin-left:192pt;margin-top:.2pt;width:102pt;height:45pt;z-index:251658240">
            <v:textbox style="mso-next-textbox:#_x0000_s1129">
              <w:txbxContent>
                <w:p w:rsidR="001504D8" w:rsidRPr="00A51F09" w:rsidRDefault="001504D8" w:rsidP="00A51F09">
                  <w:pPr>
                    <w:jc w:val="center"/>
                    <w:rPr>
                      <w:rFonts w:eastAsia="標楷體"/>
                    </w:rPr>
                  </w:pPr>
                  <w:r w:rsidRPr="00A51F09">
                    <w:rPr>
                      <w:rFonts w:eastAsia="標楷體" w:hint="eastAsia"/>
                    </w:rPr>
                    <w:t>執行秘書</w:t>
                  </w:r>
                </w:p>
                <w:p w:rsidR="001504D8" w:rsidRPr="00A51F09" w:rsidRDefault="001504D8" w:rsidP="00A51F09">
                  <w:pPr>
                    <w:jc w:val="center"/>
                    <w:rPr>
                      <w:rFonts w:eastAsia="標楷體"/>
                    </w:rPr>
                  </w:pPr>
                  <w:r w:rsidRPr="00A51F09">
                    <w:rPr>
                      <w:rFonts w:eastAsia="標楷體" w:hint="eastAsia"/>
                    </w:rPr>
                    <w:t>輔導主任</w:t>
                  </w:r>
                </w:p>
              </w:txbxContent>
            </v:textbox>
          </v:shape>
        </w:pict>
      </w:r>
    </w:p>
    <w:p w:rsidR="00F006FA" w:rsidRDefault="001673BB" w:rsidP="00F006FA">
      <w:pPr>
        <w:spacing w:line="460" w:lineRule="atLeast"/>
        <w:rPr>
          <w:rFonts w:eastAsia="標楷體"/>
        </w:rPr>
      </w:pPr>
      <w:r>
        <w:rPr>
          <w:rFonts w:eastAsia="標楷體"/>
          <w:noProof/>
        </w:rPr>
        <w:pict>
          <v:line id="_x0000_s1131" style="position:absolute;z-index:251660288" from="243pt,22.2pt" to="243.3pt,41.1pt"/>
        </w:pict>
      </w:r>
    </w:p>
    <w:tbl>
      <w:tblPr>
        <w:tblpPr w:leftFromText="180" w:rightFromText="180" w:vertAnchor="text" w:horzAnchor="margin" w:tblpXSpec="center"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60"/>
      </w:tblGrid>
      <w:tr w:rsidR="00950251" w:rsidTr="00950251">
        <w:tc>
          <w:tcPr>
            <w:tcW w:w="5760" w:type="dxa"/>
            <w:vAlign w:val="center"/>
          </w:tcPr>
          <w:p w:rsidR="00950251" w:rsidRDefault="00950251" w:rsidP="00950251">
            <w:pPr>
              <w:spacing w:line="460" w:lineRule="atLeast"/>
              <w:ind w:firstLine="1680"/>
              <w:rPr>
                <w:rFonts w:eastAsia="標楷體"/>
              </w:rPr>
            </w:pPr>
            <w:r>
              <w:rPr>
                <w:rFonts w:eastAsia="標楷體" w:hint="eastAsia"/>
              </w:rPr>
              <w:t>委</w:t>
            </w:r>
            <w:r>
              <w:rPr>
                <w:rFonts w:eastAsia="標楷體" w:hint="eastAsia"/>
              </w:rPr>
              <w:t xml:space="preserve">             </w:t>
            </w:r>
            <w:r>
              <w:rPr>
                <w:rFonts w:eastAsia="標楷體" w:hint="eastAsia"/>
              </w:rPr>
              <w:t>員</w:t>
            </w:r>
          </w:p>
        </w:tc>
      </w:tr>
      <w:tr w:rsidR="00950251" w:rsidTr="00950251">
        <w:trPr>
          <w:cantSplit/>
          <w:trHeight w:val="2477"/>
        </w:trPr>
        <w:tc>
          <w:tcPr>
            <w:tcW w:w="5760" w:type="dxa"/>
            <w:textDirection w:val="tbRlV"/>
            <w:vAlign w:val="center"/>
          </w:tcPr>
          <w:p w:rsidR="00950251" w:rsidRDefault="00950251" w:rsidP="00950251">
            <w:pPr>
              <w:snapToGrid w:val="0"/>
              <w:spacing w:line="460" w:lineRule="atLeast"/>
              <w:ind w:left="113" w:right="113"/>
              <w:rPr>
                <w:rFonts w:eastAsia="標楷體"/>
              </w:rPr>
            </w:pPr>
            <w:r>
              <w:rPr>
                <w:rFonts w:eastAsia="標楷體" w:hint="eastAsia"/>
              </w:rPr>
              <w:t>家長會長</w:t>
            </w:r>
          </w:p>
          <w:p w:rsidR="00950251" w:rsidRDefault="00950251" w:rsidP="00950251">
            <w:pPr>
              <w:snapToGrid w:val="0"/>
              <w:spacing w:line="460" w:lineRule="atLeast"/>
              <w:ind w:left="113" w:right="113"/>
              <w:rPr>
                <w:rFonts w:eastAsia="標楷體"/>
              </w:rPr>
            </w:pPr>
            <w:r>
              <w:rPr>
                <w:rFonts w:eastAsia="標楷體" w:hint="eastAsia"/>
              </w:rPr>
              <w:t>特教班家長代表</w:t>
            </w:r>
          </w:p>
          <w:p w:rsidR="00950251" w:rsidRDefault="00950251" w:rsidP="00950251">
            <w:pPr>
              <w:snapToGrid w:val="0"/>
              <w:spacing w:line="460" w:lineRule="atLeast"/>
              <w:ind w:left="113" w:right="113"/>
              <w:rPr>
                <w:rFonts w:eastAsia="標楷體"/>
              </w:rPr>
            </w:pPr>
            <w:r>
              <w:rPr>
                <w:rFonts w:eastAsia="標楷體" w:hint="eastAsia"/>
              </w:rPr>
              <w:t>普通班教師代表</w:t>
            </w:r>
          </w:p>
          <w:p w:rsidR="00950251" w:rsidRDefault="00950251" w:rsidP="00950251">
            <w:pPr>
              <w:snapToGrid w:val="0"/>
              <w:spacing w:line="460" w:lineRule="atLeast"/>
              <w:ind w:left="113" w:right="113"/>
              <w:rPr>
                <w:rFonts w:eastAsia="標楷體"/>
              </w:rPr>
            </w:pPr>
            <w:r>
              <w:rPr>
                <w:rFonts w:eastAsia="標楷體" w:hint="eastAsia"/>
              </w:rPr>
              <w:t>特教班資源教師</w:t>
            </w:r>
          </w:p>
          <w:p w:rsidR="00950251" w:rsidRDefault="00950251" w:rsidP="00950251">
            <w:pPr>
              <w:snapToGrid w:val="0"/>
              <w:spacing w:line="460" w:lineRule="atLeast"/>
              <w:ind w:left="113" w:right="113"/>
              <w:rPr>
                <w:rFonts w:eastAsia="標楷體"/>
              </w:rPr>
            </w:pPr>
            <w:r>
              <w:rPr>
                <w:rFonts w:eastAsia="標楷體" w:hint="eastAsia"/>
              </w:rPr>
              <w:t>特教組長</w:t>
            </w:r>
          </w:p>
          <w:p w:rsidR="00950251" w:rsidRDefault="00950251" w:rsidP="00950251">
            <w:pPr>
              <w:snapToGrid w:val="0"/>
              <w:spacing w:line="460" w:lineRule="atLeast"/>
              <w:ind w:left="113" w:right="113"/>
              <w:rPr>
                <w:rFonts w:eastAsia="標楷體"/>
              </w:rPr>
            </w:pPr>
            <w:r>
              <w:rPr>
                <w:rFonts w:eastAsia="標楷體" w:hint="eastAsia"/>
              </w:rPr>
              <w:t>人事主任</w:t>
            </w:r>
          </w:p>
          <w:p w:rsidR="00950251" w:rsidRDefault="00950251" w:rsidP="00950251">
            <w:pPr>
              <w:snapToGrid w:val="0"/>
              <w:spacing w:line="460" w:lineRule="atLeast"/>
              <w:ind w:left="113" w:right="113"/>
              <w:rPr>
                <w:rFonts w:eastAsia="標楷體"/>
              </w:rPr>
            </w:pPr>
            <w:r>
              <w:rPr>
                <w:rFonts w:eastAsia="標楷體" w:hint="eastAsia"/>
              </w:rPr>
              <w:t>會計主任</w:t>
            </w:r>
          </w:p>
          <w:p w:rsidR="00950251" w:rsidRDefault="00950251" w:rsidP="00950251">
            <w:pPr>
              <w:snapToGrid w:val="0"/>
              <w:spacing w:line="460" w:lineRule="atLeast"/>
              <w:ind w:left="113" w:right="113"/>
              <w:rPr>
                <w:rFonts w:eastAsia="標楷體"/>
              </w:rPr>
            </w:pPr>
            <w:r>
              <w:rPr>
                <w:rFonts w:eastAsia="標楷體" w:hint="eastAsia"/>
              </w:rPr>
              <w:t>總務主任</w:t>
            </w:r>
          </w:p>
          <w:p w:rsidR="00950251" w:rsidRDefault="00950251" w:rsidP="00950251">
            <w:pPr>
              <w:snapToGrid w:val="0"/>
              <w:spacing w:line="460" w:lineRule="atLeast"/>
              <w:ind w:left="113" w:right="113"/>
              <w:rPr>
                <w:rFonts w:eastAsia="標楷體"/>
              </w:rPr>
            </w:pPr>
            <w:r>
              <w:rPr>
                <w:rFonts w:eastAsia="標楷體" w:hint="eastAsia"/>
              </w:rPr>
              <w:t>訓導主任</w:t>
            </w:r>
            <w:r>
              <w:rPr>
                <w:rFonts w:eastAsia="標楷體"/>
              </w:rPr>
              <w:t xml:space="preserve"> </w:t>
            </w:r>
          </w:p>
          <w:p w:rsidR="00950251" w:rsidRDefault="00950251" w:rsidP="00950251">
            <w:pPr>
              <w:snapToGrid w:val="0"/>
              <w:spacing w:line="460" w:lineRule="atLeast"/>
              <w:ind w:left="113" w:right="113"/>
              <w:rPr>
                <w:rFonts w:eastAsia="標楷體"/>
              </w:rPr>
            </w:pPr>
            <w:r>
              <w:rPr>
                <w:rFonts w:eastAsia="標楷體" w:hint="eastAsia"/>
              </w:rPr>
              <w:t>教務主任</w:t>
            </w:r>
          </w:p>
        </w:tc>
      </w:tr>
    </w:tbl>
    <w:p w:rsidR="00F006FA" w:rsidRDefault="00F006FA" w:rsidP="00F006FA">
      <w:pPr>
        <w:spacing w:line="460" w:lineRule="atLeast"/>
        <w:rPr>
          <w:rFonts w:eastAsia="標楷體"/>
        </w:rPr>
      </w:pPr>
    </w:p>
    <w:p w:rsidR="00F006FA" w:rsidRDefault="00F006FA" w:rsidP="00F006FA">
      <w:pPr>
        <w:spacing w:line="460" w:lineRule="atLeast"/>
        <w:rPr>
          <w:rFonts w:eastAsia="標楷體"/>
        </w:rPr>
      </w:pPr>
    </w:p>
    <w:p w:rsidR="00950251" w:rsidRDefault="00950251" w:rsidP="00F006FA">
      <w:pPr>
        <w:spacing w:line="460" w:lineRule="atLeast"/>
        <w:rPr>
          <w:rFonts w:eastAsia="標楷體"/>
        </w:rPr>
      </w:pPr>
    </w:p>
    <w:p w:rsidR="00950251" w:rsidRDefault="00950251" w:rsidP="00F006FA">
      <w:pPr>
        <w:spacing w:line="460" w:lineRule="atLeast"/>
        <w:rPr>
          <w:rFonts w:eastAsia="標楷體"/>
        </w:rPr>
      </w:pPr>
    </w:p>
    <w:p w:rsidR="00950251" w:rsidRDefault="00950251" w:rsidP="00F006FA">
      <w:pPr>
        <w:spacing w:line="460" w:lineRule="atLeast"/>
        <w:rPr>
          <w:rFonts w:eastAsia="標楷體"/>
        </w:rPr>
      </w:pPr>
    </w:p>
    <w:p w:rsidR="00950251" w:rsidRDefault="00950251" w:rsidP="00F006FA">
      <w:pPr>
        <w:spacing w:line="460" w:lineRule="atLeast"/>
        <w:rPr>
          <w:rFonts w:eastAsia="標楷體"/>
        </w:rPr>
      </w:pPr>
    </w:p>
    <w:p w:rsidR="00950251" w:rsidRDefault="00950251" w:rsidP="00F006FA">
      <w:pPr>
        <w:spacing w:line="460" w:lineRule="atLeast"/>
        <w:rPr>
          <w:rFonts w:eastAsia="標楷體"/>
        </w:rPr>
      </w:pPr>
    </w:p>
    <w:p w:rsidR="00F006FA" w:rsidRPr="00063081" w:rsidRDefault="009E52D3" w:rsidP="009E52D3">
      <w:pPr>
        <w:spacing w:line="460" w:lineRule="atLeast"/>
        <w:rPr>
          <w:rFonts w:eastAsia="標楷體"/>
          <w:noProof/>
        </w:rPr>
      </w:pPr>
      <w:r>
        <w:rPr>
          <w:rFonts w:eastAsia="標楷體" w:hint="eastAsia"/>
          <w:noProof/>
        </w:rPr>
        <w:t xml:space="preserve">   (</w:t>
      </w:r>
      <w:r>
        <w:rPr>
          <w:rFonts w:eastAsia="標楷體" w:hint="eastAsia"/>
          <w:noProof/>
        </w:rPr>
        <w:t>三</w:t>
      </w:r>
      <w:r>
        <w:rPr>
          <w:rFonts w:eastAsia="標楷體" w:hint="eastAsia"/>
          <w:noProof/>
        </w:rPr>
        <w:t>)</w:t>
      </w:r>
      <w:r w:rsidR="00F006FA" w:rsidRPr="00063081">
        <w:rPr>
          <w:rFonts w:eastAsia="標楷體" w:hint="eastAsia"/>
          <w:noProof/>
        </w:rPr>
        <w:t>職掌</w:t>
      </w:r>
    </w:p>
    <w:p w:rsidR="00F006FA" w:rsidRDefault="00950251" w:rsidP="00950251">
      <w:pPr>
        <w:spacing w:line="460" w:lineRule="atLeast"/>
        <w:rPr>
          <w:rFonts w:ascii="標楷體" w:eastAsia="標楷體" w:hAnsi="標楷體"/>
        </w:rPr>
      </w:pPr>
      <w:r>
        <w:rPr>
          <w:rFonts w:ascii="標楷體" w:eastAsia="標楷體" w:hAnsi="標楷體" w:hint="eastAsia"/>
        </w:rPr>
        <w:t xml:space="preserve">    (</w:t>
      </w:r>
      <w:r w:rsidR="001673BB">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 1 \* ROMAN</w:instrText>
      </w:r>
      <w:r>
        <w:rPr>
          <w:rFonts w:ascii="標楷體" w:eastAsia="標楷體" w:hAnsi="標楷體"/>
        </w:rPr>
        <w:instrText xml:space="preserve"> </w:instrText>
      </w:r>
      <w:r w:rsidR="001673BB">
        <w:rPr>
          <w:rFonts w:ascii="標楷體" w:eastAsia="標楷體" w:hAnsi="標楷體"/>
        </w:rPr>
        <w:fldChar w:fldCharType="separate"/>
      </w:r>
      <w:r>
        <w:rPr>
          <w:rFonts w:ascii="標楷體" w:eastAsia="標楷體" w:hAnsi="標楷體"/>
          <w:noProof/>
        </w:rPr>
        <w:t>I</w:t>
      </w:r>
      <w:r w:rsidR="001673BB">
        <w:rPr>
          <w:rFonts w:ascii="標楷體" w:eastAsia="標楷體" w:hAnsi="標楷體"/>
        </w:rPr>
        <w:fldChar w:fldCharType="end"/>
      </w:r>
      <w:r>
        <w:rPr>
          <w:rFonts w:ascii="標楷體" w:eastAsia="標楷體" w:hAnsi="標楷體" w:hint="eastAsia"/>
        </w:rPr>
        <w:t>)</w:t>
      </w:r>
      <w:r w:rsidR="00F006FA">
        <w:rPr>
          <w:rFonts w:ascii="標楷體" w:eastAsia="標楷體" w:hAnsi="標楷體" w:hint="eastAsia"/>
        </w:rPr>
        <w:t>主任委員</w:t>
      </w:r>
      <w:r w:rsidR="00F006FA">
        <w:rPr>
          <w:rFonts w:ascii="標楷體" w:eastAsia="標楷體" w:hAnsi="標楷體"/>
        </w:rPr>
        <w:t>—</w:t>
      </w:r>
      <w:r w:rsidR="00F006FA">
        <w:rPr>
          <w:rFonts w:ascii="標楷體" w:eastAsia="標楷體" w:hAnsi="標楷體" w:hint="eastAsia"/>
        </w:rPr>
        <w:t>校長</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1.行政策略決定。</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2.統籌督導、領導校園特殊教育團隊之運作。</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3.審核特教班之工作計畫。</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4.定期召開特殊教育推行委員會會議。</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5.聘請特殊教育專業教師。</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6.其他相關事項。</w:t>
      </w:r>
    </w:p>
    <w:p w:rsidR="00F006FA" w:rsidRDefault="00F006FA" w:rsidP="00F006FA">
      <w:pPr>
        <w:spacing w:line="460" w:lineRule="atLeast"/>
        <w:rPr>
          <w:rFonts w:ascii="標楷體" w:eastAsia="標楷體" w:hAnsi="標楷體"/>
        </w:rPr>
      </w:pPr>
    </w:p>
    <w:p w:rsidR="00F006FA" w:rsidRDefault="00950251" w:rsidP="00950251">
      <w:pPr>
        <w:spacing w:line="460" w:lineRule="atLeast"/>
        <w:rPr>
          <w:rFonts w:ascii="標楷體" w:eastAsia="標楷體" w:hAnsi="標楷體"/>
        </w:rPr>
      </w:pPr>
      <w:r>
        <w:rPr>
          <w:rFonts w:ascii="標楷體" w:eastAsia="標楷體" w:hAnsi="標楷體" w:hint="eastAsia"/>
        </w:rPr>
        <w:t xml:space="preserve">    (</w:t>
      </w:r>
      <w:r w:rsidR="001673BB">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 2 \* ROMAN</w:instrText>
      </w:r>
      <w:r>
        <w:rPr>
          <w:rFonts w:ascii="標楷體" w:eastAsia="標楷體" w:hAnsi="標楷體"/>
        </w:rPr>
        <w:instrText xml:space="preserve"> </w:instrText>
      </w:r>
      <w:r w:rsidR="001673BB">
        <w:rPr>
          <w:rFonts w:ascii="標楷體" w:eastAsia="標楷體" w:hAnsi="標楷體"/>
        </w:rPr>
        <w:fldChar w:fldCharType="separate"/>
      </w:r>
      <w:r>
        <w:rPr>
          <w:rFonts w:ascii="標楷體" w:eastAsia="標楷體" w:hAnsi="標楷體"/>
          <w:noProof/>
        </w:rPr>
        <w:t>II</w:t>
      </w:r>
      <w:r w:rsidR="001673BB">
        <w:rPr>
          <w:rFonts w:ascii="標楷體" w:eastAsia="標楷體" w:hAnsi="標楷體"/>
        </w:rPr>
        <w:fldChar w:fldCharType="end"/>
      </w:r>
      <w:r>
        <w:rPr>
          <w:rFonts w:ascii="標楷體" w:eastAsia="標楷體" w:hAnsi="標楷體" w:hint="eastAsia"/>
        </w:rPr>
        <w:t>)</w:t>
      </w:r>
      <w:r w:rsidR="00F006FA">
        <w:rPr>
          <w:rFonts w:ascii="標楷體" w:eastAsia="標楷體" w:hAnsi="標楷體" w:hint="eastAsia"/>
        </w:rPr>
        <w:t>執行秘書</w:t>
      </w:r>
      <w:r w:rsidR="00F006FA">
        <w:rPr>
          <w:rFonts w:ascii="標楷體" w:eastAsia="標楷體" w:hAnsi="標楷體"/>
        </w:rPr>
        <w:t>—</w:t>
      </w:r>
      <w:r w:rsidR="00F006FA">
        <w:rPr>
          <w:rFonts w:ascii="標楷體" w:eastAsia="標楷體" w:hAnsi="標楷體" w:hint="eastAsia"/>
        </w:rPr>
        <w:t>輔導主任</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1.督導推動特殊教育各項活動內容。</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2.協助特殊需求學生鑑定安置及轉銜工作。</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3.召開特殊需求學生個案會議，並提供輔導諮詢。</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4.評鑑特教工作之績效，並提供改進方法。</w:t>
      </w:r>
    </w:p>
    <w:p w:rsidR="00F006FA" w:rsidRDefault="00950251" w:rsidP="00F006FA">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5.其他相關事項。</w:t>
      </w:r>
    </w:p>
    <w:p w:rsidR="00F006FA" w:rsidRDefault="00F006FA" w:rsidP="00F006FA">
      <w:pPr>
        <w:spacing w:line="460" w:lineRule="atLeast"/>
        <w:rPr>
          <w:rFonts w:ascii="標楷體" w:eastAsia="標楷體" w:hAnsi="標楷體"/>
        </w:rPr>
      </w:pPr>
    </w:p>
    <w:p w:rsidR="00F006FA" w:rsidRDefault="00ED5BE1" w:rsidP="00ED5BE1">
      <w:pPr>
        <w:spacing w:line="460" w:lineRule="atLeast"/>
        <w:rPr>
          <w:rFonts w:ascii="標楷體" w:eastAsia="標楷體" w:hAnsi="標楷體"/>
        </w:rPr>
      </w:pPr>
      <w:r>
        <w:rPr>
          <w:rFonts w:ascii="標楷體" w:eastAsia="標楷體" w:hAnsi="標楷體" w:hint="eastAsia"/>
        </w:rPr>
        <w:t xml:space="preserve">   </w:t>
      </w:r>
      <w:r w:rsidR="00394EE9">
        <w:rPr>
          <w:rFonts w:ascii="標楷體" w:eastAsia="標楷體" w:hAnsi="標楷體" w:hint="eastAsia"/>
        </w:rPr>
        <w:t xml:space="preserve"> </w:t>
      </w:r>
      <w:r>
        <w:rPr>
          <w:rFonts w:ascii="標楷體" w:eastAsia="標楷體" w:hAnsi="標楷體" w:hint="eastAsia"/>
        </w:rPr>
        <w:t>(</w:t>
      </w:r>
      <w:r w:rsidR="001673BB">
        <w:rPr>
          <w:rFonts w:ascii="標楷體" w:eastAsia="標楷體" w:hAnsi="標楷體"/>
        </w:rPr>
        <w:fldChar w:fldCharType="begin"/>
      </w:r>
      <w:r w:rsidR="00394EE9">
        <w:rPr>
          <w:rFonts w:ascii="標楷體" w:eastAsia="標楷體" w:hAnsi="標楷體"/>
        </w:rPr>
        <w:instrText xml:space="preserve"> </w:instrText>
      </w:r>
      <w:r w:rsidR="00394EE9">
        <w:rPr>
          <w:rFonts w:ascii="標楷體" w:eastAsia="標楷體" w:hAnsi="標楷體" w:hint="eastAsia"/>
        </w:rPr>
        <w:instrText>= 3 \* ROMAN</w:instrText>
      </w:r>
      <w:r w:rsidR="00394EE9">
        <w:rPr>
          <w:rFonts w:ascii="標楷體" w:eastAsia="標楷體" w:hAnsi="標楷體"/>
        </w:rPr>
        <w:instrText xml:space="preserve"> </w:instrText>
      </w:r>
      <w:r w:rsidR="001673BB">
        <w:rPr>
          <w:rFonts w:ascii="標楷體" w:eastAsia="標楷體" w:hAnsi="標楷體"/>
        </w:rPr>
        <w:fldChar w:fldCharType="separate"/>
      </w:r>
      <w:r w:rsidR="00394EE9">
        <w:rPr>
          <w:rFonts w:ascii="標楷體" w:eastAsia="標楷體" w:hAnsi="標楷體"/>
          <w:noProof/>
        </w:rPr>
        <w:t>III</w:t>
      </w:r>
      <w:r w:rsidR="001673BB">
        <w:rPr>
          <w:rFonts w:ascii="標楷體" w:eastAsia="標楷體" w:hAnsi="標楷體"/>
        </w:rPr>
        <w:fldChar w:fldCharType="end"/>
      </w:r>
      <w:r>
        <w:rPr>
          <w:rFonts w:ascii="標楷體" w:eastAsia="標楷體" w:hAnsi="標楷體" w:hint="eastAsia"/>
        </w:rPr>
        <w:t>)</w:t>
      </w:r>
      <w:r w:rsidR="00F006FA">
        <w:rPr>
          <w:rFonts w:ascii="標楷體" w:eastAsia="標楷體" w:hAnsi="標楷體" w:hint="eastAsia"/>
        </w:rPr>
        <w:t>協助推行處室</w:t>
      </w:r>
    </w:p>
    <w:p w:rsidR="00F006FA" w:rsidRDefault="00394EE9" w:rsidP="00394EE9">
      <w:pPr>
        <w:spacing w:line="460" w:lineRule="atLeast"/>
        <w:rPr>
          <w:rFonts w:ascii="標楷體" w:eastAsia="標楷體" w:hAnsi="標楷體"/>
        </w:rPr>
      </w:pPr>
      <w:r>
        <w:rPr>
          <w:rFonts w:ascii="標楷體" w:eastAsia="標楷體" w:hAnsi="標楷體" w:hint="eastAsia"/>
        </w:rPr>
        <w:t xml:space="preserve">      (1)</w:t>
      </w:r>
      <w:r w:rsidR="00F006FA">
        <w:rPr>
          <w:rFonts w:ascii="標楷體" w:eastAsia="標楷體" w:hAnsi="標楷體" w:hint="eastAsia"/>
        </w:rPr>
        <w:t>教務處</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1.依特殊教育學生需要適當編班並協助推動融合教育。</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lastRenderedPageBreak/>
        <w:t xml:space="preserve">   </w:t>
      </w:r>
      <w:r w:rsidR="00F006FA">
        <w:rPr>
          <w:rFonts w:ascii="標楷體" w:eastAsia="標楷體" w:hAnsi="標楷體" w:hint="eastAsia"/>
        </w:rPr>
        <w:t>2.協助配合特殊教育學生課表編排及教學。</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Pr>
          <w:rFonts w:ascii="標楷體" w:eastAsia="標楷體" w:hAnsi="標楷體" w:hint="eastAsia"/>
        </w:rPr>
        <w:t xml:space="preserve"> </w:t>
      </w:r>
      <w:r w:rsidR="00F006FA">
        <w:rPr>
          <w:rFonts w:ascii="標楷體" w:eastAsia="標楷體" w:hAnsi="標楷體" w:hint="eastAsia"/>
        </w:rPr>
        <w:t>3.協助遴選普通班導師接納資源班學生。</w:t>
      </w:r>
    </w:p>
    <w:p w:rsidR="00394EE9"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4.提供合格特教師資擔任特教教師，並視需要安排特教教師與普通教師科目交流及協</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同教學。</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Pr>
          <w:rFonts w:ascii="標楷體" w:eastAsia="標楷體" w:hAnsi="標楷體" w:hint="eastAsia"/>
        </w:rPr>
        <w:t xml:space="preserve"> </w:t>
      </w:r>
      <w:r w:rsidR="00F006FA">
        <w:rPr>
          <w:rFonts w:ascii="標楷體" w:eastAsia="標楷體" w:hAnsi="標楷體" w:hint="eastAsia"/>
        </w:rPr>
        <w:t>5.配合提供校內各項教學資源，如大字課本、錄音機及筆記型電腦等。</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6.處理特殊教育學生成績考查與登錄事宜。</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7.協助鑑定資優學生學科能力。</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8.參與推動資優教育方案。</w:t>
      </w:r>
    </w:p>
    <w:p w:rsidR="00394EE9"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9.遴選適當的資源班外加或抽離課程任課教師。</w:t>
      </w:r>
    </w:p>
    <w:p w:rsidR="00394EE9"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Pr>
          <w:rFonts w:ascii="標楷體" w:eastAsia="標楷體" w:hAnsi="標楷體" w:hint="eastAsia"/>
        </w:rPr>
        <w:t xml:space="preserve"> </w:t>
      </w:r>
      <w:r w:rsidR="00F006FA">
        <w:rPr>
          <w:rFonts w:ascii="標楷體" w:eastAsia="標楷體" w:hAnsi="標楷體" w:hint="eastAsia"/>
        </w:rPr>
        <w:t>10.協助配合特殊教育學生課程之規劃與執行，如增/減學分數、免修、加修及跨修等。</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11.針對有需要的特殊教育學生安排動線方便之班級教室及專科教室。</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12.協助規劃特殊考場之監考、試卷處理等試務工作。</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13.提供特殊教育學生各項獎助學金申請資訊，並辦理相關業務。</w:t>
      </w:r>
    </w:p>
    <w:p w:rsidR="00F006FA" w:rsidRDefault="00394EE9" w:rsidP="00394EE9">
      <w:pPr>
        <w:tabs>
          <w:tab w:val="left" w:pos="1440"/>
        </w:tabs>
        <w:spacing w:line="360" w:lineRule="exact"/>
        <w:ind w:firstLineChars="200" w:firstLine="48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F006FA">
        <w:rPr>
          <w:rFonts w:ascii="標楷體" w:eastAsia="標楷體" w:hAnsi="標楷體" w:hint="eastAsia"/>
        </w:rPr>
        <w:t>14.其他相關事項。</w:t>
      </w:r>
    </w:p>
    <w:p w:rsidR="00F006FA" w:rsidRDefault="00394EE9" w:rsidP="00394EE9">
      <w:pPr>
        <w:spacing w:line="460" w:lineRule="atLeast"/>
        <w:rPr>
          <w:rFonts w:ascii="標楷體" w:eastAsia="標楷體" w:hAnsi="標楷體"/>
        </w:rPr>
      </w:pPr>
      <w:r>
        <w:rPr>
          <w:rFonts w:ascii="標楷體" w:eastAsia="標楷體" w:hAnsi="標楷體" w:hint="eastAsia"/>
        </w:rPr>
        <w:t xml:space="preserve">     (2)</w:t>
      </w:r>
      <w:r w:rsidR="00F006FA">
        <w:rPr>
          <w:rFonts w:ascii="標楷體" w:eastAsia="標楷體" w:hAnsi="標楷體" w:hint="eastAsia"/>
        </w:rPr>
        <w:t>訓導處</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946AF0">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1.配合特殊教育學生需求處理其出缺席管理與獎懲紀錄。</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2.協助特殊教育學生之安全行為、秩序、儀容、整潔等管理。</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3.協助遴選普通班導師接納資源班學生。</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4.協助特教組辦理校內外各項活動。</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5.協助評量特殊教育學生生活適應能力。</w:t>
      </w:r>
    </w:p>
    <w:p w:rsidR="00702BD1" w:rsidRDefault="00702BD1" w:rsidP="00702BD1">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6.參與推動資優教育方案。</w:t>
      </w:r>
    </w:p>
    <w:p w:rsidR="00147E46" w:rsidRDefault="00702BD1" w:rsidP="00702BD1">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7.依特殊教育學生需求協助處理體育術科免修、軍護術科或學科免修及彈性調整評</w:t>
      </w:r>
    </w:p>
    <w:p w:rsidR="00702BD1" w:rsidRDefault="00147E46" w:rsidP="00147E46">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量方式。</w:t>
      </w:r>
    </w:p>
    <w:p w:rsidR="00F006FA" w:rsidRDefault="00702BD1" w:rsidP="00702BD1">
      <w:pPr>
        <w:tabs>
          <w:tab w:val="left" w:pos="1440"/>
        </w:tabs>
        <w:spacing w:line="360" w:lineRule="exact"/>
        <w:ind w:leftChars="234" w:left="802" w:hangingChars="100" w:hanging="2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8.處理特殊教育學生臨時突發狀況或緊急事件。</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9.協助安排特殊教育學生參與適當之社團活動，並知會社團指導教師。</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10.充分提供特教學生參與校內外各項集會活動之機會。</w:t>
      </w:r>
    </w:p>
    <w:p w:rsidR="00F006FA" w:rsidRDefault="00702BD1" w:rsidP="00F006FA">
      <w:pPr>
        <w:tabs>
          <w:tab w:val="left" w:pos="1440"/>
        </w:tabs>
        <w:spacing w:line="360" w:lineRule="exact"/>
        <w:ind w:leftChars="234" w:left="903" w:hangingChars="142" w:hanging="341"/>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11.規劃特殊教育學生各項演習活動之路線，尤其針對行動不便之特教學生。</w:t>
      </w:r>
    </w:p>
    <w:p w:rsidR="00702BD1" w:rsidRDefault="00702BD1" w:rsidP="00702BD1">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12.辦理更新校園無障礙環境介紹網頁業務。</w:t>
      </w:r>
    </w:p>
    <w:p w:rsidR="00F006FA" w:rsidRDefault="00702BD1" w:rsidP="00702BD1">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13.其他相關事項。</w:t>
      </w:r>
    </w:p>
    <w:p w:rsidR="00F006FA" w:rsidRDefault="00702BD1" w:rsidP="00702BD1">
      <w:pPr>
        <w:spacing w:line="460" w:lineRule="atLeast"/>
        <w:rPr>
          <w:rFonts w:ascii="標楷體" w:eastAsia="標楷體" w:hAnsi="標楷體"/>
        </w:rPr>
      </w:pPr>
      <w:r>
        <w:rPr>
          <w:rFonts w:ascii="標楷體" w:eastAsia="標楷體" w:hAnsi="標楷體" w:hint="eastAsia"/>
        </w:rPr>
        <w:t xml:space="preserve">     (3)</w:t>
      </w:r>
      <w:r w:rsidR="00F006FA">
        <w:rPr>
          <w:rFonts w:ascii="標楷體" w:eastAsia="標楷體" w:hAnsi="標楷體" w:hint="eastAsia"/>
        </w:rPr>
        <w:t>總務處</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1.提供良好場所作為特教班及資源班教室。</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2.支援特殊教育學生教學所需之教材及設備。</w:t>
      </w:r>
    </w:p>
    <w:p w:rsidR="00F006FA"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3.特教組設備及財產之採購、登記及報銷。</w:t>
      </w:r>
    </w:p>
    <w:p w:rsidR="00702BD1" w:rsidRDefault="00702BD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4.協助各項無障礙設施之規劃、更新及維護。</w:t>
      </w:r>
    </w:p>
    <w:p w:rsidR="00702BD1" w:rsidRDefault="00702BD1" w:rsidP="00702BD1">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5.特殊教育學生助學金之發放及高中職學雜費減免相關事項。</w:t>
      </w:r>
    </w:p>
    <w:p w:rsidR="00F006FA" w:rsidRDefault="00702BD1" w:rsidP="00702BD1">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DE349E">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6.其他相關事項。</w:t>
      </w:r>
    </w:p>
    <w:p w:rsidR="00F006FA" w:rsidRDefault="00A36194" w:rsidP="00A36194">
      <w:pPr>
        <w:spacing w:line="460" w:lineRule="atLeast"/>
        <w:rPr>
          <w:rFonts w:ascii="標楷體" w:eastAsia="標楷體" w:hAnsi="標楷體"/>
        </w:rPr>
      </w:pPr>
      <w:r>
        <w:rPr>
          <w:rFonts w:ascii="標楷體" w:eastAsia="標楷體" w:hAnsi="標楷體" w:hint="eastAsia"/>
        </w:rPr>
        <w:t xml:space="preserve">     (4)</w:t>
      </w:r>
      <w:r w:rsidR="00F006FA">
        <w:rPr>
          <w:rFonts w:ascii="標楷體" w:eastAsia="標楷體" w:hAnsi="標楷體" w:hint="eastAsia"/>
        </w:rPr>
        <w:t>輔導室</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1.舉辦特殊教育學生親職教育座談會及親師生座談會。</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2.協助鑑定特殊教育學生智力或性向及轉銜。</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lastRenderedPageBreak/>
        <w:t xml:space="preserve">  </w:t>
      </w:r>
      <w:r w:rsidR="00147E46">
        <w:rPr>
          <w:rFonts w:ascii="標楷體" w:eastAsia="標楷體" w:hAnsi="標楷體" w:hint="eastAsia"/>
        </w:rPr>
        <w:t xml:space="preserve"> </w:t>
      </w:r>
      <w:r w:rsidR="00F006FA">
        <w:rPr>
          <w:rFonts w:ascii="標楷體" w:eastAsia="標楷體" w:hAnsi="標楷體" w:hint="eastAsia"/>
        </w:rPr>
        <w:t>3.辦理始業輔導及入班宣導等團體輔導活動。</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4.安排及遴選特教學生之認輔教師。</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5.與特教教師合作提供特殊教育學生生活輔導及學習輔導。</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6.提供特教學生個別諮商及心理輔導。</w:t>
      </w:r>
    </w:p>
    <w:p w:rsidR="00F006FA" w:rsidRDefault="00147E46"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7.針對有需要之特殊教</w:t>
      </w:r>
      <w:r w:rsidR="00F006FA">
        <w:rPr>
          <w:rFonts w:ascii="標楷體" w:eastAsia="標楷體" w:hAnsi="標楷體" w:cs="New Gulim" w:hint="eastAsia"/>
        </w:rPr>
        <w:t>育</w:t>
      </w:r>
      <w:r w:rsidR="00F006FA">
        <w:rPr>
          <w:rFonts w:ascii="標楷體" w:eastAsia="標楷體" w:hAnsi="標楷體" w:hint="eastAsia"/>
        </w:rPr>
        <w:t>學生安排轉介相關機構。</w:t>
      </w:r>
    </w:p>
    <w:p w:rsidR="00F006FA" w:rsidRDefault="00147E46"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8.提供教師、學生及家長諮詢服務。</w:t>
      </w:r>
    </w:p>
    <w:p w:rsidR="00F006FA" w:rsidRDefault="00147E46" w:rsidP="00F006FA">
      <w:pPr>
        <w:tabs>
          <w:tab w:val="left" w:pos="1440"/>
        </w:tabs>
        <w:spacing w:line="360" w:lineRule="exact"/>
        <w:ind w:leftChars="234" w:left="800" w:hangingChars="99" w:hanging="238"/>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9.提供特殊教育學生生涯輔導，包括性向、學業能力等各項評估及相關輔導課程。</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10.提供特殊教育學生升學輔導，亦即提供升學資訊、升學管道說明等。</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11.協助安排志工家長、班級志工同學以提供特殊教育學生相關支援。</w:t>
      </w:r>
    </w:p>
    <w:p w:rsidR="00F006FA" w:rsidRDefault="00A36194"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12.其他相關事項。</w:t>
      </w:r>
    </w:p>
    <w:p w:rsidR="00F006FA" w:rsidRDefault="00A36194" w:rsidP="00A36194">
      <w:pPr>
        <w:spacing w:line="460" w:lineRule="atLeast"/>
        <w:rPr>
          <w:rFonts w:ascii="標楷體" w:eastAsia="標楷體" w:hAnsi="標楷體"/>
        </w:rPr>
      </w:pPr>
      <w:r>
        <w:rPr>
          <w:rFonts w:ascii="標楷體" w:eastAsia="標楷體" w:hAnsi="標楷體" w:hint="eastAsia"/>
        </w:rPr>
        <w:t xml:space="preserve">    (5)</w:t>
      </w:r>
      <w:r w:rsidR="00F006FA">
        <w:rPr>
          <w:rFonts w:ascii="標楷體" w:eastAsia="標楷體" w:hAnsi="標楷體" w:hint="eastAsia"/>
        </w:rPr>
        <w:t>會計室</w:t>
      </w:r>
    </w:p>
    <w:p w:rsidR="00F006FA" w:rsidRDefault="00147E46"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1.協助特教經費年度概算之編列。</w:t>
      </w:r>
    </w:p>
    <w:p w:rsidR="00F006FA" w:rsidRDefault="00147E46"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2.控管經費預算與執行。</w:t>
      </w:r>
    </w:p>
    <w:p w:rsidR="00F006FA" w:rsidRDefault="00147E46"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3.確實執行特教經費專款專用。</w:t>
      </w:r>
    </w:p>
    <w:p w:rsidR="00F006FA" w:rsidRDefault="00A36194" w:rsidP="00BB514D">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4.其他相關事項。</w:t>
      </w:r>
    </w:p>
    <w:p w:rsidR="00F006FA" w:rsidRDefault="00A36194" w:rsidP="00A36194">
      <w:pPr>
        <w:spacing w:line="460" w:lineRule="atLeast"/>
        <w:rPr>
          <w:rFonts w:ascii="標楷體" w:eastAsia="標楷體" w:hAnsi="標楷體"/>
        </w:rPr>
      </w:pPr>
      <w:r>
        <w:rPr>
          <w:rFonts w:ascii="標楷體" w:eastAsia="標楷體" w:hAnsi="標楷體" w:hint="eastAsia"/>
        </w:rPr>
        <w:t xml:space="preserve">    (6)</w:t>
      </w:r>
      <w:r w:rsidR="00F006FA">
        <w:rPr>
          <w:rFonts w:ascii="標楷體" w:eastAsia="標楷體" w:hAnsi="標楷體" w:hint="eastAsia"/>
        </w:rPr>
        <w:t>人事室</w:t>
      </w:r>
    </w:p>
    <w:p w:rsidR="00F006FA" w:rsidRDefault="00147E46"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1.提供特教教師進修資訊。</w:t>
      </w:r>
    </w:p>
    <w:p w:rsidR="00F006FA" w:rsidRDefault="00147E46"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2.鼓勵或表揚表現優異之特教教師及行政人員。</w:t>
      </w:r>
    </w:p>
    <w:p w:rsidR="00F006FA" w:rsidRDefault="00147E46"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A36194">
        <w:rPr>
          <w:rFonts w:ascii="標楷體" w:eastAsia="標楷體" w:hAnsi="標楷體" w:hint="eastAsia"/>
        </w:rPr>
        <w:t xml:space="preserve"> </w:t>
      </w:r>
      <w:r w:rsidR="00F006FA">
        <w:rPr>
          <w:rFonts w:ascii="標楷體" w:eastAsia="標楷體" w:hAnsi="標楷體" w:hint="eastAsia"/>
        </w:rPr>
        <w:t>3.協助特教教師晉用，並辦理特教津貼及輔導教師費等事宜。</w:t>
      </w:r>
    </w:p>
    <w:p w:rsidR="00F006FA" w:rsidRDefault="00A36194"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4.其他相關事項。</w:t>
      </w:r>
    </w:p>
    <w:p w:rsidR="00F006FA" w:rsidRPr="00147E46" w:rsidRDefault="00147E46" w:rsidP="00147E46">
      <w:pPr>
        <w:spacing w:line="460" w:lineRule="atLeast"/>
        <w:rPr>
          <w:rFonts w:ascii="標楷體" w:eastAsia="標楷體" w:hAnsi="標楷體"/>
        </w:rPr>
      </w:pPr>
      <w:r>
        <w:rPr>
          <w:rFonts w:ascii="標楷體" w:eastAsia="標楷體" w:hAnsi="標楷體" w:hint="eastAsia"/>
          <w:color w:val="FF0000"/>
        </w:rPr>
        <w:t xml:space="preserve">   </w:t>
      </w:r>
      <w:r w:rsidRPr="00147E46">
        <w:rPr>
          <w:rFonts w:ascii="標楷體" w:eastAsia="標楷體" w:hAnsi="標楷體" w:hint="eastAsia"/>
        </w:rPr>
        <w:t xml:space="preserve"> (7)</w:t>
      </w:r>
      <w:r w:rsidR="00F006FA" w:rsidRPr="00147E46">
        <w:rPr>
          <w:rFonts w:ascii="標楷體" w:eastAsia="標楷體" w:hAnsi="標楷體" w:hint="eastAsia"/>
        </w:rPr>
        <w:t>特教組長</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1.擬定行事曆及各項計畫與活動。</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2.執行特殊教育各項工作事宜。</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3.依特教推行委員會決議辦理相關事宜。</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4.辦理特殊教育教學研究會、個案研討會、家長座談會及行政協調會等會議。</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5.與行政單位、普通班教師協調特教相關事宜。</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6.依特殊教育學生需要規劃課程內容、編排課表及師資安排。</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7.辦理各項特殊需求學生鑑定、轉銜工作及安置適當班級。</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8.邀請專家學者辦理專題演講，籌劃及辦理各項特教研習活動。</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9.協助處理特殊教育學生申訴案件。</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10.提供特殊教育學生特殊考場及監考。</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11.協調相關處室規劃特教學生安置班級及教室位置。</w:t>
      </w:r>
    </w:p>
    <w:p w:rsidR="00F006FA" w:rsidRPr="008206E9"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12.辦理特殊教育宣導活動，提昇校園融合教育理念。</w:t>
      </w:r>
    </w:p>
    <w:p w:rsidR="00F006FA" w:rsidRPr="008206E9"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13.提供教師、學生及家長特殊教育諮詢服務。</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14.提供各項特殊教育相關資訊，如專業知能、活動訊息及研習公告。</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15.協助處理特殊教育學生突發狀況或緊急事件。</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16.採購教學所需設備器材。</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17.提供特教教師各項行政資源。</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18.引進相關專業資源並統籌規劃運用。</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lastRenderedPageBreak/>
        <w:t xml:space="preserve">  </w:t>
      </w:r>
      <w:r w:rsidR="00F006FA">
        <w:rPr>
          <w:rFonts w:ascii="標楷體" w:eastAsia="標楷體" w:hAnsi="標楷體" w:hint="eastAsia"/>
        </w:rPr>
        <w:t>19.協助規劃校園無障礙環境。</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20.協助更新校園無障礙環境網頁專區訊資。</w:t>
      </w:r>
    </w:p>
    <w:p w:rsidR="00F006FA" w:rsidRDefault="00147E46" w:rsidP="008206E9">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21.其他相關事項。</w:t>
      </w:r>
    </w:p>
    <w:p w:rsidR="00F006FA" w:rsidRDefault="00147E46" w:rsidP="00147E46">
      <w:pPr>
        <w:spacing w:line="460" w:lineRule="atLeast"/>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Pr>
          <w:rFonts w:ascii="標楷體" w:eastAsia="標楷體" w:hAnsi="標楷體" w:hint="eastAsia"/>
        </w:rPr>
        <w:t>(8)</w:t>
      </w:r>
      <w:r w:rsidR="00F006FA">
        <w:rPr>
          <w:rFonts w:ascii="標楷體" w:eastAsia="標楷體" w:hAnsi="標楷體" w:hint="eastAsia"/>
        </w:rPr>
        <w:t>特教教師</w:t>
      </w:r>
    </w:p>
    <w:p w:rsidR="00F006FA" w:rsidRDefault="00147E46" w:rsidP="00F006FA">
      <w:pPr>
        <w:spacing w:line="360" w:lineRule="exact"/>
        <w:ind w:left="540"/>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1.接受轉介及診斷鑑定、轉銜工作。</w:t>
      </w:r>
    </w:p>
    <w:p w:rsidR="00F006FA" w:rsidRDefault="00147E46" w:rsidP="00F006FA">
      <w:pPr>
        <w:spacing w:line="360" w:lineRule="exact"/>
        <w:ind w:left="540"/>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2.建立特殊教育學生個案資料，擬定每位學生之</w:t>
      </w:r>
      <w:r w:rsidR="00F006FA">
        <w:rPr>
          <w:rFonts w:ascii="標楷體" w:eastAsia="標楷體" w:hAnsi="標楷體"/>
        </w:rPr>
        <w:t>IEP</w:t>
      </w:r>
      <w:r w:rsidR="00F006FA">
        <w:rPr>
          <w:rFonts w:ascii="標楷體" w:eastAsia="標楷體" w:hAnsi="標楷體" w:hint="eastAsia"/>
        </w:rPr>
        <w:t>。</w:t>
      </w:r>
    </w:p>
    <w:p w:rsidR="00F006FA" w:rsidRDefault="00147E46" w:rsidP="00F006FA">
      <w:pPr>
        <w:tabs>
          <w:tab w:val="left" w:pos="1440"/>
        </w:tabs>
        <w:spacing w:line="360" w:lineRule="exact"/>
        <w:ind w:leftChars="234" w:left="790" w:hangingChars="95" w:hanging="228"/>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3.加強特殊教育學生之生活輔導、心理輔導、生涯輔導、職業教育及追蹤輔導。</w:t>
      </w:r>
    </w:p>
    <w:p w:rsidR="00F006FA" w:rsidRDefault="00147E46" w:rsidP="00F006FA">
      <w:pPr>
        <w:spacing w:line="360" w:lineRule="exact"/>
        <w:ind w:left="540"/>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4.教學與實施評量。</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5.選擇教材、改編教材及製作教具。</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6.與普通班教師保持聯繫，交換教學心得。</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7.進行特教班經營自我評鑑。</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8.特殊教育學生家長之聯絡與親職教育。</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9.處理特殊教育學生突發狀況或緊急事件。</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10.接受普通班教師、導師、家長及學生之諮詢。</w:t>
      </w:r>
    </w:p>
    <w:p w:rsidR="00F006FA" w:rsidRDefault="00147E46" w:rsidP="00F006FA">
      <w:pPr>
        <w:spacing w:line="360" w:lineRule="exact"/>
        <w:ind w:left="540"/>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11.協助辦理特殊教育行政工作。</w:t>
      </w:r>
    </w:p>
    <w:p w:rsidR="00F006FA" w:rsidRDefault="00EB3A11"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12.辦理始業輔導及入班宣導等團體輔導活動。</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13.其他相關事項。</w:t>
      </w:r>
    </w:p>
    <w:p w:rsidR="00F006FA" w:rsidRDefault="00147E46" w:rsidP="00F006FA">
      <w:pPr>
        <w:spacing w:line="460" w:lineRule="atLeast"/>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rPr>
        <w:t>(</w:t>
      </w:r>
      <w:r w:rsidR="00F006FA">
        <w:rPr>
          <w:rFonts w:ascii="標楷體" w:eastAsia="標楷體" w:hAnsi="標楷體" w:hint="eastAsia"/>
        </w:rPr>
        <w:t>9</w:t>
      </w:r>
      <w:r w:rsidR="00F006FA">
        <w:rPr>
          <w:rFonts w:ascii="標楷體" w:eastAsia="標楷體" w:hAnsi="標楷體"/>
        </w:rPr>
        <w:t>)</w:t>
      </w:r>
      <w:r w:rsidR="00F006FA">
        <w:rPr>
          <w:rFonts w:ascii="標楷體" w:eastAsia="標楷體" w:hAnsi="標楷體" w:hint="eastAsia"/>
        </w:rPr>
        <w:t>普通班教師</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1.接納並輔導特殊教育學生。</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2.調整適當座位以利特殊教育學生學習。</w:t>
      </w:r>
    </w:p>
    <w:p w:rsidR="00F006FA" w:rsidRDefault="00147E46" w:rsidP="00F006FA">
      <w:pPr>
        <w:spacing w:line="360" w:lineRule="exact"/>
        <w:ind w:left="540"/>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3.配合特殊教育學生使用教學輔具及其所需教殊教育服務。</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4.參與特教相關研習及訓練，以充實特教知能。</w:t>
      </w:r>
    </w:p>
    <w:p w:rsidR="00F006FA" w:rsidRDefault="00EB3A11" w:rsidP="00F006FA">
      <w:pPr>
        <w:spacing w:line="360" w:lineRule="exact"/>
        <w:ind w:left="540"/>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5.協調同儕接納並協助特殊教育學生。</w:t>
      </w:r>
    </w:p>
    <w:p w:rsidR="00EB3A11" w:rsidRDefault="00EB3A11" w:rsidP="00F006FA">
      <w:pPr>
        <w:spacing w:line="360" w:lineRule="exact"/>
        <w:ind w:leftChars="228" w:left="799" w:hangingChars="105" w:hanging="252"/>
        <w:rPr>
          <w:rFonts w:ascii="標楷體" w:eastAsia="標楷體" w:hAnsi="標楷體"/>
        </w:rPr>
      </w:pPr>
      <w:r>
        <w:rPr>
          <w:rFonts w:ascii="標楷體" w:eastAsia="標楷體" w:hAnsi="標楷體" w:hint="eastAsia"/>
        </w:rPr>
        <w:t xml:space="preserve"> </w:t>
      </w:r>
      <w:r w:rsidR="00147E46">
        <w:rPr>
          <w:rFonts w:ascii="標楷體" w:eastAsia="標楷體" w:hAnsi="標楷體" w:hint="eastAsia"/>
        </w:rPr>
        <w:t xml:space="preserve"> </w:t>
      </w:r>
      <w:r w:rsidR="00F006FA">
        <w:rPr>
          <w:rFonts w:ascii="標楷體" w:eastAsia="標楷體" w:hAnsi="標楷體" w:hint="eastAsia"/>
        </w:rPr>
        <w:t>6.觀察特殊教育學生的班級表現，隨時與資源班教師聯絡，交換輔導心得及協助轉</w:t>
      </w:r>
    </w:p>
    <w:p w:rsidR="00F006FA" w:rsidRDefault="00EB3A11" w:rsidP="00F006FA">
      <w:pPr>
        <w:spacing w:line="360" w:lineRule="exact"/>
        <w:ind w:leftChars="228" w:left="799" w:hangingChars="105" w:hanging="252"/>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銜。</w:t>
      </w:r>
    </w:p>
    <w:p w:rsidR="00F006FA" w:rsidRDefault="00147E46" w:rsidP="00F006FA">
      <w:pPr>
        <w:spacing w:line="360" w:lineRule="exact"/>
        <w:ind w:leftChars="228" w:left="799" w:hangingChars="105" w:hanging="252"/>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7.配合特殊教育學生之需要，改變教材教法及調整評量方式，以達有效之學習。</w:t>
      </w:r>
    </w:p>
    <w:p w:rsidR="00F006FA" w:rsidRDefault="00147E46" w:rsidP="00F006FA">
      <w:pPr>
        <w:tabs>
          <w:tab w:val="left" w:pos="1440"/>
        </w:tabs>
        <w:spacing w:line="360" w:lineRule="exact"/>
        <w:ind w:left="540"/>
        <w:rPr>
          <w:rFonts w:ascii="標楷體" w:eastAsia="標楷體" w:hAnsi="標楷體"/>
        </w:rPr>
      </w:pPr>
      <w:r>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8.其他相關事項。</w:t>
      </w:r>
    </w:p>
    <w:p w:rsidR="00F006FA" w:rsidRDefault="00F27344" w:rsidP="00F006FA">
      <w:pPr>
        <w:spacing w:line="460" w:lineRule="atLeast"/>
        <w:rPr>
          <w:rFonts w:ascii="標楷體" w:eastAsia="標楷體" w:hAnsi="標楷體"/>
        </w:rPr>
      </w:pPr>
      <w:r>
        <w:rPr>
          <w:rFonts w:ascii="標楷體" w:eastAsia="標楷體" w:hAnsi="標楷體" w:hint="eastAsia"/>
        </w:rPr>
        <w:t xml:space="preserve"> </w:t>
      </w:r>
      <w:r w:rsidR="00A51F09">
        <w:rPr>
          <w:rFonts w:ascii="標楷體" w:eastAsia="標楷體" w:hAnsi="標楷體" w:hint="eastAsia"/>
        </w:rPr>
        <w:t xml:space="preserve"> </w:t>
      </w:r>
      <w:r w:rsidR="00EB3A11">
        <w:rPr>
          <w:rFonts w:ascii="標楷體" w:eastAsia="標楷體" w:hAnsi="標楷體" w:hint="eastAsia"/>
        </w:rPr>
        <w:t xml:space="preserve">  </w:t>
      </w:r>
      <w:r w:rsidR="00F006FA">
        <w:rPr>
          <w:rFonts w:ascii="標楷體" w:eastAsia="標楷體" w:hAnsi="標楷體" w:hint="eastAsia"/>
        </w:rPr>
        <w:t>(1</w:t>
      </w:r>
      <w:r w:rsidR="00A51F09">
        <w:rPr>
          <w:rFonts w:ascii="標楷體" w:eastAsia="標楷體" w:hAnsi="標楷體" w:hint="eastAsia"/>
        </w:rPr>
        <w:t>0</w:t>
      </w:r>
      <w:r w:rsidR="00F006FA">
        <w:rPr>
          <w:rFonts w:ascii="標楷體" w:eastAsia="標楷體" w:hAnsi="標楷體" w:hint="eastAsia"/>
        </w:rPr>
        <w:t>)特殊教育學生家長代表、家長會長</w:t>
      </w:r>
    </w:p>
    <w:p w:rsidR="00F006FA" w:rsidRDefault="00EB3A11"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1.主動與導師、任課教師、特教教師及輔導老師保持密切聯繫。</w:t>
      </w:r>
    </w:p>
    <w:p w:rsidR="00EB3A11" w:rsidRDefault="00EB3A11"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2.隨時提供特殊教育學生學習、生活及休閒活動等方面的狀況，供教師作為輔導之參</w:t>
      </w:r>
    </w:p>
    <w:p w:rsidR="00F006FA" w:rsidRDefault="00EB3A11"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考資訊。</w:t>
      </w:r>
    </w:p>
    <w:p w:rsidR="00F006FA" w:rsidRDefault="00EB3A11"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3.配合導師、任課教師、特教教師及輔導老師之建議，以協助特教學生成長。</w:t>
      </w:r>
    </w:p>
    <w:p w:rsidR="00F006FA" w:rsidRDefault="00EB3A11"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4.積極參與校內各項親師生座談及活動。</w:t>
      </w:r>
    </w:p>
    <w:p w:rsidR="00F006FA" w:rsidRDefault="00EB3A11" w:rsidP="00F006FA">
      <w:pPr>
        <w:tabs>
          <w:tab w:val="left" w:pos="1440"/>
        </w:tabs>
        <w:spacing w:line="360" w:lineRule="exact"/>
        <w:ind w:leftChars="222" w:left="797" w:hangingChars="110" w:hanging="264"/>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5.參加家長團體辦理之進修活動或家長成長團體。</w:t>
      </w:r>
    </w:p>
    <w:p w:rsidR="00F006FA" w:rsidRDefault="00EB3A11" w:rsidP="00F006FA">
      <w:pPr>
        <w:spacing w:line="460" w:lineRule="atLeast"/>
        <w:ind w:firstLineChars="200" w:firstLine="480"/>
        <w:rPr>
          <w:rFonts w:ascii="標楷體" w:eastAsia="標楷體" w:hAnsi="標楷體"/>
        </w:rPr>
      </w:pPr>
      <w:r>
        <w:rPr>
          <w:rFonts w:ascii="標楷體" w:eastAsia="標楷體" w:hAnsi="標楷體" w:hint="eastAsia"/>
        </w:rPr>
        <w:t xml:space="preserve"> </w:t>
      </w:r>
      <w:r w:rsidR="00F006FA">
        <w:rPr>
          <w:rFonts w:ascii="標楷體" w:eastAsia="標楷體" w:hAnsi="標楷體" w:hint="eastAsia"/>
        </w:rPr>
        <w:t>6.其他相關事項。</w:t>
      </w:r>
    </w:p>
    <w:p w:rsidR="00F006FA" w:rsidRDefault="00F006FA" w:rsidP="001504D8">
      <w:pPr>
        <w:numPr>
          <w:ilvl w:val="0"/>
          <w:numId w:val="19"/>
        </w:numPr>
        <w:spacing w:beforeLines="50" w:line="460" w:lineRule="atLeast"/>
        <w:ind w:left="482" w:hanging="482"/>
        <w:rPr>
          <w:rFonts w:eastAsia="標楷體"/>
        </w:rPr>
      </w:pPr>
      <w:r>
        <w:rPr>
          <w:rFonts w:eastAsia="標楷體" w:hint="eastAsia"/>
        </w:rPr>
        <w:t>運作</w:t>
      </w:r>
    </w:p>
    <w:p w:rsidR="00581321" w:rsidRDefault="00581321" w:rsidP="00581321">
      <w:pPr>
        <w:spacing w:line="460" w:lineRule="atLeast"/>
        <w:ind w:firstLineChars="50" w:firstLine="120"/>
        <w:rPr>
          <w:rFonts w:eastAsia="標楷體"/>
        </w:rPr>
      </w:pPr>
      <w:r>
        <w:rPr>
          <w:rFonts w:eastAsia="標楷體" w:hint="eastAsia"/>
        </w:rPr>
        <w:t xml:space="preserve"> (</w:t>
      </w:r>
      <w:r>
        <w:rPr>
          <w:rFonts w:eastAsia="標楷體" w:hint="eastAsia"/>
        </w:rPr>
        <w:t>一</w:t>
      </w:r>
      <w:r>
        <w:rPr>
          <w:rFonts w:eastAsia="標楷體" w:hint="eastAsia"/>
        </w:rPr>
        <w:t>)</w:t>
      </w:r>
      <w:r w:rsidR="00F006FA">
        <w:rPr>
          <w:rFonts w:eastAsia="標楷體" w:hint="eastAsia"/>
        </w:rPr>
        <w:t>每學期定期召開</w:t>
      </w:r>
      <w:r w:rsidR="00F006FA">
        <w:rPr>
          <w:rFonts w:eastAsia="標楷體" w:hint="eastAsia"/>
        </w:rPr>
        <w:t>2</w:t>
      </w:r>
      <w:r w:rsidR="00F006FA">
        <w:rPr>
          <w:rFonts w:eastAsia="標楷體" w:hint="eastAsia"/>
        </w:rPr>
        <w:t>次委員會議</w:t>
      </w:r>
      <w:r w:rsidR="00F006FA">
        <w:rPr>
          <w:rFonts w:eastAsia="標楷體" w:hint="eastAsia"/>
        </w:rPr>
        <w:t>(</w:t>
      </w:r>
      <w:r w:rsidR="00F006FA">
        <w:rPr>
          <w:rFonts w:eastAsia="標楷體" w:hint="eastAsia"/>
        </w:rPr>
        <w:t>期初、期末</w:t>
      </w:r>
      <w:r w:rsidR="00F006FA">
        <w:rPr>
          <w:rFonts w:eastAsia="標楷體" w:hint="eastAsia"/>
        </w:rPr>
        <w:t>)</w:t>
      </w:r>
      <w:r w:rsidR="00F006FA">
        <w:rPr>
          <w:rFonts w:eastAsia="標楷體" w:hint="eastAsia"/>
        </w:rPr>
        <w:t>，由主任委員召集，研議學校特殊教育工作，</w:t>
      </w:r>
    </w:p>
    <w:p w:rsidR="00581321" w:rsidRDefault="00581321" w:rsidP="00581321">
      <w:pPr>
        <w:spacing w:line="460" w:lineRule="atLeast"/>
        <w:ind w:firstLineChars="50" w:firstLine="120"/>
        <w:rPr>
          <w:rFonts w:eastAsia="標楷體"/>
        </w:rPr>
      </w:pPr>
      <w:r>
        <w:rPr>
          <w:rFonts w:eastAsia="標楷體" w:hint="eastAsia"/>
        </w:rPr>
        <w:t xml:space="preserve">    </w:t>
      </w:r>
      <w:r w:rsidR="00F006FA">
        <w:rPr>
          <w:rFonts w:eastAsia="標楷體" w:hint="eastAsia"/>
        </w:rPr>
        <w:t>籌組特教支援體系，規劃特教知能研習及計畫特殊教育宣導活動等，另應於會議中報告</w:t>
      </w:r>
    </w:p>
    <w:p w:rsidR="00F006FA" w:rsidRDefault="00581321" w:rsidP="00581321">
      <w:pPr>
        <w:spacing w:line="460" w:lineRule="atLeast"/>
        <w:ind w:firstLineChars="50" w:firstLine="120"/>
        <w:rPr>
          <w:rFonts w:eastAsia="標楷體"/>
        </w:rPr>
      </w:pPr>
      <w:r>
        <w:rPr>
          <w:rFonts w:eastAsia="標楷體" w:hint="eastAsia"/>
        </w:rPr>
        <w:lastRenderedPageBreak/>
        <w:t xml:space="preserve">    </w:t>
      </w:r>
      <w:r w:rsidR="00F006FA">
        <w:rPr>
          <w:rFonts w:eastAsia="標楷體" w:hint="eastAsia"/>
        </w:rPr>
        <w:t>特殊學生申訴案。</w:t>
      </w:r>
    </w:p>
    <w:p w:rsidR="00F006FA" w:rsidRDefault="00581321" w:rsidP="00581321">
      <w:pPr>
        <w:spacing w:line="460" w:lineRule="atLeast"/>
        <w:rPr>
          <w:rFonts w:eastAsia="標楷體"/>
        </w:rPr>
      </w:pPr>
      <w:r>
        <w:rPr>
          <w:rFonts w:eastAsia="標楷體" w:hint="eastAsia"/>
        </w:rPr>
        <w:t xml:space="preserve">  (</w:t>
      </w:r>
      <w:r>
        <w:rPr>
          <w:rFonts w:eastAsia="標楷體" w:hint="eastAsia"/>
        </w:rPr>
        <w:t>二</w:t>
      </w:r>
      <w:r>
        <w:rPr>
          <w:rFonts w:eastAsia="標楷體" w:hint="eastAsia"/>
        </w:rPr>
        <w:t>)</w:t>
      </w:r>
      <w:r w:rsidR="00F006FA">
        <w:rPr>
          <w:rFonts w:eastAsia="標楷體" w:hint="eastAsia"/>
        </w:rPr>
        <w:t>視特殊情形召開臨時會議。</w:t>
      </w:r>
    </w:p>
    <w:p w:rsidR="00581321" w:rsidRDefault="00581321" w:rsidP="00581321">
      <w:pPr>
        <w:spacing w:line="460" w:lineRule="atLeast"/>
        <w:rPr>
          <w:rFonts w:eastAsia="標楷體"/>
        </w:rPr>
      </w:pPr>
      <w:r>
        <w:rPr>
          <w:rFonts w:eastAsia="標楷體" w:hint="eastAsia"/>
        </w:rPr>
        <w:t xml:space="preserve">  (</w:t>
      </w:r>
      <w:r>
        <w:rPr>
          <w:rFonts w:eastAsia="標楷體" w:hint="eastAsia"/>
        </w:rPr>
        <w:t>三</w:t>
      </w:r>
      <w:r>
        <w:rPr>
          <w:rFonts w:eastAsia="標楷體" w:hint="eastAsia"/>
        </w:rPr>
        <w:t>)</w:t>
      </w:r>
      <w:r w:rsidR="00F006FA">
        <w:rPr>
          <w:rFonts w:eastAsia="標楷體" w:hint="eastAsia"/>
        </w:rPr>
        <w:t>成立鑑定安置小組，由教師或家長向特教組提出鑑定安置評估需求，委員會視個案需</w:t>
      </w:r>
    </w:p>
    <w:p w:rsidR="00F006FA" w:rsidRDefault="00581321" w:rsidP="00581321">
      <w:pPr>
        <w:spacing w:line="460" w:lineRule="atLeast"/>
        <w:rPr>
          <w:rFonts w:eastAsia="標楷體"/>
        </w:rPr>
      </w:pPr>
      <w:r>
        <w:rPr>
          <w:rFonts w:eastAsia="標楷體" w:hint="eastAsia"/>
        </w:rPr>
        <w:t xml:space="preserve">     </w:t>
      </w:r>
      <w:r w:rsidR="00F006FA">
        <w:rPr>
          <w:rFonts w:eastAsia="標楷體" w:hint="eastAsia"/>
        </w:rPr>
        <w:t>要不定期辦理鑑定安置事宜。</w:t>
      </w:r>
    </w:p>
    <w:p w:rsidR="00F006FA" w:rsidRDefault="00F006FA" w:rsidP="001504D8">
      <w:pPr>
        <w:numPr>
          <w:ilvl w:val="0"/>
          <w:numId w:val="19"/>
        </w:numPr>
        <w:spacing w:beforeLines="50" w:line="460" w:lineRule="atLeast"/>
        <w:ind w:left="482" w:hanging="482"/>
        <w:rPr>
          <w:rFonts w:eastAsia="標楷體"/>
        </w:rPr>
      </w:pPr>
      <w:r>
        <w:rPr>
          <w:rFonts w:eastAsia="標楷體" w:hint="eastAsia"/>
        </w:rPr>
        <w:t>本會組織與執掌陳校長核准後實施，修正亦同。</w:t>
      </w:r>
    </w:p>
    <w:p w:rsidR="00F006FA" w:rsidRDefault="00F006FA">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581321" w:rsidRDefault="00581321">
      <w:pPr>
        <w:rPr>
          <w:rFonts w:ascii="標楷體" w:eastAsia="標楷體" w:hAnsi="標楷體"/>
          <w:szCs w:val="32"/>
        </w:rPr>
      </w:pPr>
    </w:p>
    <w:p w:rsidR="00581321" w:rsidRDefault="00581321">
      <w:pPr>
        <w:rPr>
          <w:rFonts w:ascii="標楷體" w:eastAsia="標楷體" w:hAnsi="標楷體"/>
          <w:szCs w:val="32"/>
        </w:rPr>
      </w:pPr>
    </w:p>
    <w:p w:rsidR="00581321" w:rsidRDefault="00581321">
      <w:pPr>
        <w:rPr>
          <w:rFonts w:ascii="標楷體" w:eastAsia="標楷體" w:hAnsi="標楷體"/>
          <w:szCs w:val="32"/>
        </w:rPr>
      </w:pPr>
    </w:p>
    <w:p w:rsidR="00581321" w:rsidRDefault="00581321">
      <w:pPr>
        <w:rPr>
          <w:rFonts w:ascii="標楷體" w:eastAsia="標楷體" w:hAnsi="標楷體"/>
          <w:szCs w:val="32"/>
        </w:rPr>
      </w:pPr>
    </w:p>
    <w:p w:rsidR="00581321" w:rsidRDefault="00581321">
      <w:pPr>
        <w:rPr>
          <w:rFonts w:ascii="標楷體" w:eastAsia="標楷體" w:hAnsi="標楷體"/>
          <w:szCs w:val="32"/>
        </w:rPr>
      </w:pPr>
    </w:p>
    <w:p w:rsidR="00581321" w:rsidRDefault="00581321">
      <w:pPr>
        <w:rPr>
          <w:rFonts w:ascii="標楷體" w:eastAsia="標楷體" w:hAnsi="標楷體"/>
          <w:szCs w:val="32"/>
        </w:rPr>
      </w:pPr>
    </w:p>
    <w:p w:rsidR="00581321" w:rsidRDefault="00581321">
      <w:pPr>
        <w:rPr>
          <w:rFonts w:ascii="標楷體" w:eastAsia="標楷體" w:hAnsi="標楷體"/>
          <w:szCs w:val="32"/>
        </w:rPr>
      </w:pPr>
    </w:p>
    <w:p w:rsidR="00581321" w:rsidRDefault="00581321">
      <w:pPr>
        <w:rPr>
          <w:rFonts w:ascii="標楷體" w:eastAsia="標楷體" w:hAnsi="標楷體"/>
          <w:szCs w:val="32"/>
        </w:rPr>
      </w:pPr>
    </w:p>
    <w:p w:rsidR="00581321" w:rsidRDefault="00581321">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2463D6" w:rsidRDefault="002463D6">
      <w:pPr>
        <w:rPr>
          <w:rFonts w:ascii="標楷體" w:eastAsia="標楷體" w:hAnsi="標楷體"/>
          <w:szCs w:val="32"/>
        </w:rPr>
      </w:pPr>
    </w:p>
    <w:p w:rsidR="00486264" w:rsidRDefault="00486264">
      <w:pPr>
        <w:rPr>
          <w:rFonts w:ascii="標楷體" w:eastAsia="標楷體" w:hAnsi="標楷體"/>
          <w:szCs w:val="32"/>
        </w:rPr>
      </w:pPr>
    </w:p>
    <w:p w:rsidR="00B956EB" w:rsidRDefault="00B956EB">
      <w:pPr>
        <w:rPr>
          <w:rFonts w:ascii="標楷體" w:eastAsia="標楷體" w:hAnsi="標楷體"/>
          <w:szCs w:val="32"/>
        </w:rPr>
      </w:pPr>
    </w:p>
    <w:p w:rsidR="00B956EB" w:rsidRDefault="00B956EB">
      <w:pPr>
        <w:rPr>
          <w:rFonts w:ascii="標楷體" w:eastAsia="標楷體" w:hAnsi="標楷體"/>
          <w:szCs w:val="32"/>
        </w:rPr>
      </w:pPr>
    </w:p>
    <w:p w:rsidR="00A51F09" w:rsidRDefault="00A51F09">
      <w:pPr>
        <w:rPr>
          <w:rFonts w:ascii="標楷體" w:eastAsia="標楷體" w:hAnsi="標楷體"/>
          <w:szCs w:val="32"/>
        </w:rPr>
      </w:pPr>
    </w:p>
    <w:p w:rsidR="00356503" w:rsidRDefault="00356503" w:rsidP="00356503">
      <w:pPr>
        <w:jc w:val="center"/>
        <w:rPr>
          <w:rFonts w:ascii="標楷體" w:eastAsia="標楷體" w:hAnsi="標楷體"/>
          <w:sz w:val="40"/>
          <w:szCs w:val="40"/>
        </w:rPr>
      </w:pPr>
      <w:r w:rsidRPr="00356503">
        <w:rPr>
          <w:rFonts w:ascii="標楷體" w:eastAsia="標楷體" w:hAnsi="標楷體" w:hint="eastAsia"/>
          <w:sz w:val="40"/>
          <w:szCs w:val="40"/>
        </w:rPr>
        <w:lastRenderedPageBreak/>
        <w:t>至善國中</w:t>
      </w:r>
      <w:r>
        <w:rPr>
          <w:rFonts w:ascii="標楷體" w:eastAsia="標楷體" w:hAnsi="標楷體" w:hint="eastAsia"/>
          <w:sz w:val="40"/>
          <w:szCs w:val="40"/>
        </w:rPr>
        <w:t>特殊教育工作</w:t>
      </w:r>
      <w:r w:rsidRPr="00356503">
        <w:rPr>
          <w:rFonts w:ascii="標楷體" w:eastAsia="標楷體" w:hAnsi="標楷體" w:hint="eastAsia"/>
          <w:sz w:val="40"/>
          <w:szCs w:val="40"/>
        </w:rPr>
        <w:t>模式</w:t>
      </w:r>
      <w:r>
        <w:rPr>
          <w:rFonts w:ascii="標楷體" w:eastAsia="標楷體" w:hAnsi="標楷體" w:hint="eastAsia"/>
          <w:sz w:val="40"/>
          <w:szCs w:val="40"/>
        </w:rPr>
        <w:t>圖</w:t>
      </w:r>
    </w:p>
    <w:p w:rsidR="00486264" w:rsidRPr="00356503" w:rsidRDefault="00486264">
      <w:pPr>
        <w:rPr>
          <w:rFonts w:ascii="標楷體" w:eastAsia="標楷體" w:hAnsi="標楷體"/>
          <w:szCs w:val="32"/>
        </w:rPr>
      </w:pPr>
    </w:p>
    <w:p w:rsidR="00B956EB" w:rsidRDefault="001673BB">
      <w:pPr>
        <w:rPr>
          <w:rFonts w:ascii="標楷體" w:eastAsia="標楷體" w:hAnsi="標楷體"/>
          <w:szCs w:val="32"/>
        </w:rPr>
      </w:pPr>
      <w:r w:rsidRPr="001673BB">
        <w:rPr>
          <w:noProof/>
        </w:rPr>
        <w:pict>
          <v:shape id="_x0000_s1240" type="#_x0000_t202" style="position:absolute;margin-left:438.75pt;margin-top:353.55pt;width:23.45pt;height:25.2pt;z-index:251661312;mso-wrap-style:none" filled="f" stroked="f">
            <v:textbox style="mso-fit-shape-to-text:t">
              <w:txbxContent>
                <w:p w:rsidR="001504D8" w:rsidRPr="00ED15A4" w:rsidRDefault="001504D8">
                  <w:pPr>
                    <w:rPr>
                      <w:rFonts w:ascii="標楷體" w:eastAsia="標楷體" w:hAnsi="標楷體"/>
                      <w:szCs w:val="32"/>
                    </w:rPr>
                  </w:pPr>
                </w:p>
              </w:txbxContent>
            </v:textbox>
            <w10:wrap type="square"/>
          </v:shape>
        </w:pict>
      </w:r>
      <w:r w:rsidR="001A2BCF">
        <w:rPr>
          <w:rFonts w:ascii="標楷體" w:eastAsia="標楷體" w:hAnsi="標楷體"/>
          <w:noProof/>
          <w:szCs w:val="32"/>
          <w:bdr w:val="single" w:sz="4" w:space="0" w:color="auto"/>
        </w:rPr>
        <w:drawing>
          <wp:inline distT="0" distB="0" distL="0" distR="0">
            <wp:extent cx="5724525" cy="4429125"/>
            <wp:effectExtent l="0" t="0" r="0" b="0"/>
            <wp:docPr id="2" name="物件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7010400"/>
                      <a:chOff x="0" y="-152400"/>
                      <a:chExt cx="9144000" cy="7010400"/>
                    </a:xfrm>
                  </a:grpSpPr>
                  <a:grpSp>
                    <a:nvGrpSpPr>
                      <a:cNvPr id="2105" name="Group 57"/>
                      <a:cNvGrpSpPr>
                        <a:grpSpLocks/>
                      </a:cNvGrpSpPr>
                    </a:nvGrpSpPr>
                    <a:grpSpPr bwMode="auto">
                      <a:xfrm>
                        <a:off x="3733800" y="0"/>
                        <a:ext cx="2590800" cy="838200"/>
                        <a:chOff x="2304" y="240"/>
                        <a:chExt cx="1632" cy="528"/>
                      </a:xfrm>
                    </a:grpSpPr>
                    <a:sp>
                      <a:nvSpPr>
                        <a:cNvPr id="2052" name="AutoShape 4"/>
                        <a:cNvSpPr>
                          <a:spLocks noChangeArrowheads="1"/>
                        </a:cNvSpPr>
                      </a:nvSpPr>
                      <a:spPr bwMode="auto">
                        <a:xfrm>
                          <a:off x="2304" y="240"/>
                          <a:ext cx="1632" cy="384"/>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53" name="Text Box 5"/>
                        <a:cNvSpPr txBox="1">
                          <a:spLocks noChangeArrowheads="1"/>
                        </a:cNvSpPr>
                      </a:nvSpPr>
                      <a:spPr bwMode="auto">
                        <a:xfrm>
                          <a:off x="2496" y="288"/>
                          <a:ext cx="1268" cy="288"/>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rPr>
                              <a:t>特教需求學生</a:t>
                            </a:r>
                          </a:p>
                        </a:txBody>
                        <a:useSpRect/>
                      </a:txSp>
                    </a:sp>
                    <a:sp>
                      <a:nvSpPr>
                        <a:cNvPr id="2054" name="Line 6"/>
                        <a:cNvSpPr>
                          <a:spLocks noChangeShapeType="1"/>
                        </a:cNvSpPr>
                      </a:nvSpPr>
                      <a:spPr bwMode="auto">
                        <a:xfrm>
                          <a:off x="3120" y="624"/>
                          <a:ext cx="0"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grpSp>
                    <a:nvGrpSpPr>
                      <a:cNvPr id="2125" name="Group 77"/>
                      <a:cNvGrpSpPr>
                        <a:grpSpLocks/>
                      </a:cNvGrpSpPr>
                    </a:nvGrpSpPr>
                    <a:grpSpPr bwMode="auto">
                      <a:xfrm>
                        <a:off x="4114800" y="1524000"/>
                        <a:ext cx="2133600" cy="685800"/>
                        <a:chOff x="2592" y="960"/>
                        <a:chExt cx="1344" cy="432"/>
                      </a:xfrm>
                    </a:grpSpPr>
                    <a:grpSp>
                      <a:nvGrpSpPr>
                        <a:cNvPr id="7" name="Group 68"/>
                        <a:cNvGrpSpPr>
                          <a:grpSpLocks/>
                        </a:cNvGrpSpPr>
                      </a:nvGrpSpPr>
                      <a:grpSpPr bwMode="auto">
                        <a:xfrm>
                          <a:off x="2592" y="960"/>
                          <a:ext cx="1344" cy="288"/>
                          <a:chOff x="2592" y="768"/>
                          <a:chExt cx="1344" cy="336"/>
                        </a:xfrm>
                      </a:grpSpPr>
                      <a:sp>
                        <a:nvSpPr>
                          <a:cNvPr id="2055" name="AutoShape 7"/>
                          <a:cNvSpPr>
                            <a:spLocks noChangeArrowheads="1"/>
                          </a:cNvSpPr>
                        </a:nvSpPr>
                        <a:spPr bwMode="auto">
                          <a:xfrm>
                            <a:off x="2592" y="768"/>
                            <a:ext cx="1296" cy="336"/>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56" name="Text Box 8"/>
                          <a:cNvSpPr txBox="1">
                            <a:spLocks noChangeArrowheads="1"/>
                          </a:cNvSpPr>
                        </a:nvSpPr>
                        <a:spPr bwMode="auto">
                          <a:xfrm>
                            <a:off x="2705" y="768"/>
                            <a:ext cx="1231" cy="336"/>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hlinkClick r:id="" action="ppaction://hlinksldjump?num=7"/>
                                </a:rPr>
                                <a:t>診斷、評量</a:t>
                              </a:r>
                              <a:endParaRPr lang="zh-TW" altLang="en-US">
                                <a:latin typeface="Times New Roman" pitchFamily="18" charset="0"/>
                              </a:endParaRPr>
                            </a:p>
                          </a:txBody>
                          <a:useSpRect/>
                        </a:txSp>
                      </a:sp>
                    </a:grpSp>
                    <a:sp>
                      <a:nvSpPr>
                        <a:cNvPr id="2057" name="Line 9"/>
                        <a:cNvSpPr>
                          <a:spLocks noChangeShapeType="1"/>
                        </a:cNvSpPr>
                      </a:nvSpPr>
                      <a:spPr bwMode="auto">
                        <a:xfrm>
                          <a:off x="3168" y="1248"/>
                          <a:ext cx="0"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grpSp>
                    <a:nvGrpSpPr>
                      <a:cNvPr id="2107" name="Group 59"/>
                      <a:cNvGrpSpPr>
                        <a:grpSpLocks/>
                      </a:cNvGrpSpPr>
                    </a:nvGrpSpPr>
                    <a:grpSpPr bwMode="auto">
                      <a:xfrm>
                        <a:off x="4267200" y="2209800"/>
                        <a:ext cx="1828800" cy="762000"/>
                        <a:chOff x="2640" y="1296"/>
                        <a:chExt cx="1152" cy="480"/>
                      </a:xfrm>
                    </a:grpSpPr>
                    <a:sp>
                      <a:nvSpPr>
                        <a:cNvPr id="2058" name="AutoShape 10"/>
                        <a:cNvSpPr>
                          <a:spLocks noChangeArrowheads="1"/>
                        </a:cNvSpPr>
                      </a:nvSpPr>
                      <a:spPr bwMode="auto">
                        <a:xfrm>
                          <a:off x="2640" y="1296"/>
                          <a:ext cx="1152" cy="336"/>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59" name="Text Box 11"/>
                        <a:cNvSpPr txBox="1">
                          <a:spLocks noChangeArrowheads="1"/>
                        </a:cNvSpPr>
                      </a:nvSpPr>
                      <a:spPr bwMode="auto">
                        <a:xfrm>
                          <a:off x="2784" y="1296"/>
                          <a:ext cx="884" cy="288"/>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hlinkClick r:id="" action="ppaction://hlinksldjump?num=8"/>
                              </a:rPr>
                              <a:t>學生需求</a:t>
                            </a:r>
                            <a:endParaRPr lang="zh-TW" altLang="en-US">
                              <a:latin typeface="Times New Roman" pitchFamily="18" charset="0"/>
                            </a:endParaRPr>
                          </a:p>
                        </a:txBody>
                        <a:useSpRect/>
                      </a:txSp>
                    </a:sp>
                    <a:sp>
                      <a:nvSpPr>
                        <a:cNvPr id="2063" name="Line 15"/>
                        <a:cNvSpPr>
                          <a:spLocks noChangeShapeType="1"/>
                        </a:cNvSpPr>
                      </a:nvSpPr>
                      <a:spPr bwMode="auto">
                        <a:xfrm>
                          <a:off x="3120" y="1632"/>
                          <a:ext cx="0"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grpSp>
                    <a:nvGrpSpPr>
                      <a:cNvPr id="2126" name="Group 78"/>
                      <a:cNvGrpSpPr>
                        <a:grpSpLocks/>
                      </a:cNvGrpSpPr>
                    </a:nvGrpSpPr>
                    <a:grpSpPr bwMode="auto">
                      <a:xfrm>
                        <a:off x="4267200" y="2971800"/>
                        <a:ext cx="1828800" cy="685800"/>
                        <a:chOff x="2688" y="1872"/>
                        <a:chExt cx="1152" cy="432"/>
                      </a:xfrm>
                    </a:grpSpPr>
                    <a:grpSp>
                      <a:nvGrpSpPr>
                        <a:cNvPr id="16" name="Group 60"/>
                        <a:cNvGrpSpPr>
                          <a:grpSpLocks/>
                        </a:cNvGrpSpPr>
                      </a:nvGrpSpPr>
                      <a:grpSpPr bwMode="auto">
                        <a:xfrm>
                          <a:off x="2688" y="1872"/>
                          <a:ext cx="1152" cy="288"/>
                          <a:chOff x="2640" y="1776"/>
                          <a:chExt cx="1152" cy="288"/>
                        </a:xfrm>
                      </a:grpSpPr>
                      <a:sp>
                        <a:nvSpPr>
                          <a:cNvPr id="2060" name="AutoShape 12"/>
                          <a:cNvSpPr>
                            <a:spLocks noChangeArrowheads="1"/>
                          </a:cNvSpPr>
                        </a:nvSpPr>
                        <a:spPr bwMode="auto">
                          <a:xfrm>
                            <a:off x="2640" y="1776"/>
                            <a:ext cx="1152" cy="288"/>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64" name="Text Box 16"/>
                          <a:cNvSpPr txBox="1">
                            <a:spLocks noChangeArrowheads="1"/>
                          </a:cNvSpPr>
                        </a:nvSpPr>
                        <a:spPr bwMode="auto">
                          <a:xfrm>
                            <a:off x="2832" y="1776"/>
                            <a:ext cx="500" cy="288"/>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en-US" altLang="zh-TW">
                                  <a:latin typeface="Times New Roman" pitchFamily="18" charset="0"/>
                                  <a:hlinkClick r:id="" action="ppaction://hlinksldjump?num=9"/>
                                </a:rPr>
                                <a:t>I E P</a:t>
                              </a:r>
                              <a:endParaRPr lang="en-US" altLang="zh-TW">
                                <a:latin typeface="Times New Roman" pitchFamily="18" charset="0"/>
                              </a:endParaRPr>
                            </a:p>
                          </a:txBody>
                          <a:useSpRect/>
                        </a:txSp>
                      </a:sp>
                    </a:grpSp>
                    <a:sp>
                      <a:nvSpPr>
                        <a:cNvPr id="2065" name="Line 17"/>
                        <a:cNvSpPr>
                          <a:spLocks noChangeShapeType="1"/>
                        </a:cNvSpPr>
                      </a:nvSpPr>
                      <a:spPr bwMode="auto">
                        <a:xfrm>
                          <a:off x="3168" y="2160"/>
                          <a:ext cx="0"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grpSp>
                    <a:nvGrpSpPr>
                      <a:cNvPr id="2109" name="Group 61"/>
                      <a:cNvGrpSpPr>
                        <a:grpSpLocks/>
                      </a:cNvGrpSpPr>
                    </a:nvGrpSpPr>
                    <a:grpSpPr bwMode="auto">
                      <a:xfrm>
                        <a:off x="3886200" y="3657600"/>
                        <a:ext cx="2622550" cy="609600"/>
                        <a:chOff x="2448" y="2181"/>
                        <a:chExt cx="1652" cy="384"/>
                      </a:xfrm>
                    </a:grpSpPr>
                    <a:sp>
                      <a:nvSpPr>
                        <a:cNvPr id="2061" name="AutoShape 13"/>
                        <a:cNvSpPr>
                          <a:spLocks noChangeArrowheads="1"/>
                        </a:cNvSpPr>
                      </a:nvSpPr>
                      <a:spPr bwMode="auto">
                        <a:xfrm>
                          <a:off x="2448" y="2181"/>
                          <a:ext cx="1632" cy="384"/>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66" name="Text Box 18"/>
                        <a:cNvSpPr txBox="1">
                          <a:spLocks noChangeArrowheads="1"/>
                        </a:cNvSpPr>
                      </a:nvSpPr>
                      <a:spPr bwMode="auto">
                        <a:xfrm>
                          <a:off x="2448" y="2208"/>
                          <a:ext cx="1652" cy="288"/>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hlinkClick r:id="" action="ppaction://hlinksldjump?num=11"/>
                              </a:rPr>
                              <a:t>校園特教服務模式</a:t>
                            </a:r>
                            <a:endParaRPr lang="zh-TW" altLang="en-US">
                              <a:latin typeface="Times New Roman" pitchFamily="18" charset="0"/>
                            </a:endParaRPr>
                          </a:p>
                        </a:txBody>
                        <a:useSpRect/>
                      </a:txSp>
                    </a:sp>
                  </a:grpSp>
                  <a:grpSp>
                    <a:nvGrpSpPr>
                      <a:cNvPr id="2122" name="Group 74"/>
                      <a:cNvGrpSpPr>
                        <a:grpSpLocks/>
                      </a:cNvGrpSpPr>
                    </a:nvGrpSpPr>
                    <a:grpSpPr bwMode="auto">
                      <a:xfrm>
                        <a:off x="2286000" y="4191000"/>
                        <a:ext cx="1600200" cy="804863"/>
                        <a:chOff x="1440" y="2640"/>
                        <a:chExt cx="1008" cy="507"/>
                      </a:xfrm>
                    </a:grpSpPr>
                    <a:grpSp>
                      <a:nvGrpSpPr>
                        <a:cNvPr id="24" name="Group 64"/>
                        <a:cNvGrpSpPr>
                          <a:grpSpLocks/>
                        </a:cNvGrpSpPr>
                      </a:nvGrpSpPr>
                      <a:grpSpPr bwMode="auto">
                        <a:xfrm>
                          <a:off x="1440" y="2832"/>
                          <a:ext cx="884" cy="315"/>
                          <a:chOff x="1488" y="2757"/>
                          <a:chExt cx="884" cy="315"/>
                        </a:xfrm>
                      </a:grpSpPr>
                      <a:sp>
                        <a:nvSpPr>
                          <a:cNvPr id="2062" name="AutoShape 14"/>
                          <a:cNvSpPr>
                            <a:spLocks noChangeArrowheads="1"/>
                          </a:cNvSpPr>
                        </a:nvSpPr>
                        <a:spPr bwMode="auto">
                          <a:xfrm>
                            <a:off x="1488" y="2757"/>
                            <a:ext cx="864" cy="315"/>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71" name="Text Box 23"/>
                          <a:cNvSpPr txBox="1">
                            <a:spLocks noChangeArrowheads="1"/>
                          </a:cNvSpPr>
                        </a:nvSpPr>
                        <a:spPr bwMode="auto">
                          <a:xfrm>
                            <a:off x="1488" y="2784"/>
                            <a:ext cx="884" cy="288"/>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hlinkClick r:id="" action="ppaction://hlinksldjump?num=12"/>
                                </a:rPr>
                                <a:t>服務場所</a:t>
                              </a:r>
                              <a:endParaRPr lang="zh-TW" altLang="en-US">
                                <a:latin typeface="Times New Roman" pitchFamily="18" charset="0"/>
                              </a:endParaRPr>
                            </a:p>
                          </a:txBody>
                          <a:useSpRect/>
                        </a:txSp>
                      </a:sp>
                    </a:grpSp>
                    <a:sp>
                      <a:nvSpPr>
                        <a:cNvPr id="2075" name="Line 27"/>
                        <a:cNvSpPr>
                          <a:spLocks noChangeShapeType="1"/>
                        </a:cNvSpPr>
                      </a:nvSpPr>
                      <a:spPr bwMode="auto">
                        <a:xfrm flipH="1">
                          <a:off x="1920" y="2640"/>
                          <a:ext cx="528"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grpSp>
                    <a:nvGrpSpPr>
                      <a:cNvPr id="2123" name="Group 75"/>
                      <a:cNvGrpSpPr>
                        <a:grpSpLocks/>
                      </a:cNvGrpSpPr>
                    </a:nvGrpSpPr>
                    <a:grpSpPr bwMode="auto">
                      <a:xfrm>
                        <a:off x="6477000" y="4191000"/>
                        <a:ext cx="1403350" cy="838200"/>
                        <a:chOff x="4080" y="2640"/>
                        <a:chExt cx="884" cy="528"/>
                      </a:xfrm>
                    </a:grpSpPr>
                    <a:grpSp>
                      <a:nvGrpSpPr>
                        <a:cNvPr id="29" name="Group 62"/>
                        <a:cNvGrpSpPr>
                          <a:grpSpLocks/>
                        </a:cNvGrpSpPr>
                      </a:nvGrpSpPr>
                      <a:grpSpPr bwMode="auto">
                        <a:xfrm>
                          <a:off x="4080" y="2832"/>
                          <a:ext cx="884" cy="336"/>
                          <a:chOff x="4080" y="2757"/>
                          <a:chExt cx="884" cy="336"/>
                        </a:xfrm>
                      </a:grpSpPr>
                      <a:sp>
                        <a:nvSpPr>
                          <a:cNvPr id="2070" name="AutoShape 22"/>
                          <a:cNvSpPr>
                            <a:spLocks noChangeArrowheads="1"/>
                          </a:cNvSpPr>
                        </a:nvSpPr>
                        <a:spPr bwMode="auto">
                          <a:xfrm>
                            <a:off x="4080" y="2757"/>
                            <a:ext cx="864" cy="315"/>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73" name="Text Box 25"/>
                          <a:cNvSpPr txBox="1">
                            <a:spLocks noChangeArrowheads="1"/>
                          </a:cNvSpPr>
                        </a:nvSpPr>
                        <a:spPr bwMode="auto">
                          <a:xfrm>
                            <a:off x="4224" y="2805"/>
                            <a:ext cx="116" cy="288"/>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zh-TW">
                                <a:latin typeface="Times New Roman" pitchFamily="18" charset="0"/>
                              </a:endParaRPr>
                            </a:p>
                          </a:txBody>
                          <a:useSpRect/>
                        </a:txSp>
                      </a:sp>
                      <a:sp>
                        <a:nvSpPr>
                          <a:cNvPr id="2074" name="Text Box 26"/>
                          <a:cNvSpPr txBox="1">
                            <a:spLocks noChangeArrowheads="1"/>
                          </a:cNvSpPr>
                        </a:nvSpPr>
                        <a:spPr bwMode="auto">
                          <a:xfrm>
                            <a:off x="4080" y="2784"/>
                            <a:ext cx="884" cy="288"/>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hlinkClick r:id="" action="ppaction://hlinksldjump?num=14"/>
                                </a:rPr>
                                <a:t>服務團隊</a:t>
                              </a:r>
                              <a:endParaRPr lang="zh-TW" altLang="en-US">
                                <a:latin typeface="Times New Roman" pitchFamily="18" charset="0"/>
                              </a:endParaRPr>
                            </a:p>
                          </a:txBody>
                          <a:useSpRect/>
                        </a:txSp>
                      </a:sp>
                    </a:grpSp>
                    <a:sp>
                      <a:nvSpPr>
                        <a:cNvPr id="2077" name="Line 29"/>
                        <a:cNvSpPr>
                          <a:spLocks noChangeShapeType="1"/>
                        </a:cNvSpPr>
                      </a:nvSpPr>
                      <a:spPr bwMode="auto">
                        <a:xfrm>
                          <a:off x="4080" y="2640"/>
                          <a:ext cx="528"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grpSp>
                    <a:nvGrpSpPr>
                      <a:cNvPr id="2124" name="Group 76"/>
                      <a:cNvGrpSpPr>
                        <a:grpSpLocks/>
                      </a:cNvGrpSpPr>
                    </a:nvGrpSpPr>
                    <a:grpSpPr bwMode="auto">
                      <a:xfrm>
                        <a:off x="3733800" y="4495800"/>
                        <a:ext cx="2743200" cy="728663"/>
                        <a:chOff x="2352" y="2832"/>
                        <a:chExt cx="1728" cy="459"/>
                      </a:xfrm>
                    </a:grpSpPr>
                    <a:sp>
                      <a:nvSpPr>
                        <a:cNvPr id="2078" name="Line 30"/>
                        <a:cNvSpPr>
                          <a:spLocks noChangeShapeType="1"/>
                        </a:cNvSpPr>
                      </a:nvSpPr>
                      <a:spPr bwMode="auto">
                        <a:xfrm>
                          <a:off x="2352" y="2949"/>
                          <a:ext cx="432" cy="0"/>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80" name="Line 32"/>
                        <a:cNvSpPr>
                          <a:spLocks noChangeShapeType="1"/>
                        </a:cNvSpPr>
                      </a:nvSpPr>
                      <a:spPr bwMode="auto">
                        <a:xfrm flipH="1">
                          <a:off x="3648" y="2949"/>
                          <a:ext cx="432" cy="0"/>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nvGrpSpPr>
                        <a:cNvPr id="37" name="Group 63"/>
                        <a:cNvGrpSpPr>
                          <a:grpSpLocks/>
                        </a:cNvGrpSpPr>
                      </a:nvGrpSpPr>
                      <a:grpSpPr bwMode="auto">
                        <a:xfrm>
                          <a:off x="2784" y="2832"/>
                          <a:ext cx="884" cy="459"/>
                          <a:chOff x="2784" y="2757"/>
                          <a:chExt cx="884" cy="459"/>
                        </a:xfrm>
                      </a:grpSpPr>
                      <a:sp>
                        <a:nvSpPr>
                          <a:cNvPr id="2069" name="AutoShape 21"/>
                          <a:cNvSpPr>
                            <a:spLocks noChangeArrowheads="1"/>
                          </a:cNvSpPr>
                        </a:nvSpPr>
                        <a:spPr bwMode="auto">
                          <a:xfrm>
                            <a:off x="2784" y="2757"/>
                            <a:ext cx="864" cy="315"/>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72" name="Text Box 24"/>
                          <a:cNvSpPr txBox="1">
                            <a:spLocks noChangeArrowheads="1"/>
                          </a:cNvSpPr>
                        </a:nvSpPr>
                        <a:spPr bwMode="auto">
                          <a:xfrm>
                            <a:off x="2784" y="2757"/>
                            <a:ext cx="884" cy="288"/>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hlinkClick r:id="" action="ppaction://hlinksldjump?num=13"/>
                                </a:rPr>
                                <a:t>服務內容</a:t>
                              </a:r>
                              <a:endParaRPr lang="zh-TW" altLang="en-US">
                                <a:latin typeface="Times New Roman" pitchFamily="18" charset="0"/>
                              </a:endParaRPr>
                            </a:p>
                          </a:txBody>
                          <a:useSpRect/>
                        </a:txSp>
                      </a:sp>
                      <a:sp>
                        <a:nvSpPr>
                          <a:cNvPr id="2081" name="Line 33"/>
                          <a:cNvSpPr>
                            <a:spLocks noChangeShapeType="1"/>
                          </a:cNvSpPr>
                        </a:nvSpPr>
                        <a:spPr bwMode="auto">
                          <a:xfrm>
                            <a:off x="3168" y="3072"/>
                            <a:ext cx="0"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grpSp>
                  <a:grpSp>
                    <a:nvGrpSpPr>
                      <a:cNvPr id="2114" name="Group 66"/>
                      <a:cNvGrpSpPr>
                        <a:grpSpLocks/>
                      </a:cNvGrpSpPr>
                    </a:nvGrpSpPr>
                    <a:grpSpPr bwMode="auto">
                      <a:xfrm>
                        <a:off x="2438400" y="5257800"/>
                        <a:ext cx="3429000" cy="838200"/>
                        <a:chOff x="1536" y="3216"/>
                        <a:chExt cx="2160" cy="528"/>
                      </a:xfrm>
                    </a:grpSpPr>
                    <a:sp>
                      <a:nvSpPr>
                        <a:cNvPr id="2082" name="AutoShape 34"/>
                        <a:cNvSpPr>
                          <a:spLocks noChangeArrowheads="1"/>
                        </a:cNvSpPr>
                      </a:nvSpPr>
                      <a:spPr bwMode="auto">
                        <a:xfrm>
                          <a:off x="1536" y="3216"/>
                          <a:ext cx="2160" cy="384"/>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83" name="Text Box 35"/>
                        <a:cNvSpPr txBox="1">
                          <a:spLocks noChangeArrowheads="1"/>
                        </a:cNvSpPr>
                      </a:nvSpPr>
                      <a:spPr bwMode="auto">
                        <a:xfrm>
                          <a:off x="1536" y="3264"/>
                          <a:ext cx="2160" cy="288"/>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en-US" altLang="zh-TW">
                                <a:latin typeface="Times New Roman" pitchFamily="18" charset="0"/>
                              </a:rPr>
                              <a:t>  </a:t>
                            </a:r>
                            <a:r>
                              <a:rPr lang="zh-TW" altLang="en-US">
                                <a:latin typeface="Times New Roman" pitchFamily="18" charset="0"/>
                                <a:hlinkClick r:id="" action="ppaction://hlinksldjump?num=16"/>
                              </a:rPr>
                              <a:t>特 教 服 務 成 效 評 估</a:t>
                            </a:r>
                            <a:endParaRPr lang="zh-TW" altLang="en-US">
                              <a:latin typeface="Times New Roman" pitchFamily="18" charset="0"/>
                            </a:endParaRPr>
                          </a:p>
                        </a:txBody>
                        <a:useSpRect/>
                      </a:txSp>
                    </a:sp>
                    <a:sp>
                      <a:nvSpPr>
                        <a:cNvPr id="2085" name="Line 37"/>
                        <a:cNvSpPr>
                          <a:spLocks noChangeShapeType="1"/>
                        </a:cNvSpPr>
                      </a:nvSpPr>
                      <a:spPr bwMode="auto">
                        <a:xfrm>
                          <a:off x="3168" y="3600"/>
                          <a:ext cx="0"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grpSp>
                    <a:nvGrpSpPr>
                      <a:cNvPr id="2115" name="Group 67"/>
                      <a:cNvGrpSpPr>
                        <a:grpSpLocks/>
                      </a:cNvGrpSpPr>
                    </a:nvGrpSpPr>
                    <a:grpSpPr bwMode="auto">
                      <a:xfrm>
                        <a:off x="2438400" y="6096000"/>
                        <a:ext cx="3429000" cy="609600"/>
                        <a:chOff x="1536" y="3744"/>
                        <a:chExt cx="2160" cy="384"/>
                      </a:xfrm>
                    </a:grpSpPr>
                    <a:sp>
                      <a:nvSpPr>
                        <a:cNvPr id="2084" name="AutoShape 36"/>
                        <a:cNvSpPr>
                          <a:spLocks noChangeArrowheads="1"/>
                        </a:cNvSpPr>
                      </a:nvSpPr>
                      <a:spPr bwMode="auto">
                        <a:xfrm>
                          <a:off x="1536" y="3744"/>
                          <a:ext cx="2160" cy="384"/>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86" name="Text Box 38"/>
                        <a:cNvSpPr txBox="1">
                          <a:spLocks noChangeArrowheads="1"/>
                        </a:cNvSpPr>
                      </a:nvSpPr>
                      <a:spPr bwMode="auto">
                        <a:xfrm>
                          <a:off x="1574" y="3771"/>
                          <a:ext cx="2074" cy="288"/>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en-US" altLang="zh-TW">
                                <a:latin typeface="Times New Roman" pitchFamily="18" charset="0"/>
                              </a:rPr>
                              <a:t>   </a:t>
                            </a:r>
                            <a:r>
                              <a:rPr lang="zh-TW" altLang="en-US">
                                <a:latin typeface="Times New Roman" pitchFamily="18" charset="0"/>
                                <a:hlinkClick r:id="" action="ppaction://hlinksldjump?num=17"/>
                              </a:rPr>
                              <a:t>修  正  特  教  服  務</a:t>
                            </a:r>
                            <a:endParaRPr lang="zh-TW" altLang="en-US">
                              <a:latin typeface="Times New Roman" pitchFamily="18" charset="0"/>
                            </a:endParaRPr>
                          </a:p>
                        </a:txBody>
                        <a:useSpRect/>
                      </a:txSp>
                    </a:sp>
                  </a:grpSp>
                  <a:sp>
                    <a:nvSpPr>
                      <a:cNvPr id="2087" name="Line 39"/>
                      <a:cNvSpPr>
                        <a:spLocks noChangeShapeType="1"/>
                      </a:cNvSpPr>
                    </a:nvSpPr>
                    <a:spPr bwMode="auto">
                      <a:xfrm flipH="1">
                        <a:off x="1447800" y="6248400"/>
                        <a:ext cx="990600" cy="0"/>
                      </a:xfrm>
                      <a:prstGeom prst="line">
                        <a:avLst/>
                      </a:prstGeom>
                      <a:noFill/>
                      <a:ln w="28575">
                        <a:solidFill>
                          <a:schemeClr val="tx1"/>
                        </a:solidFill>
                        <a:round/>
                        <a:headEnd/>
                        <a:tailEn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88" name="Line 40"/>
                      <a:cNvSpPr>
                        <a:spLocks noChangeShapeType="1"/>
                      </a:cNvSpPr>
                    </a:nvSpPr>
                    <a:spPr bwMode="auto">
                      <a:xfrm flipV="1">
                        <a:off x="1447800" y="1752600"/>
                        <a:ext cx="0" cy="4495800"/>
                      </a:xfrm>
                      <a:prstGeom prst="line">
                        <a:avLst/>
                      </a:prstGeom>
                      <a:noFill/>
                      <a:ln w="28575">
                        <a:solidFill>
                          <a:schemeClr val="tx1"/>
                        </a:solidFill>
                        <a:round/>
                        <a:headEnd/>
                        <a:tailEn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89" name="Line 41"/>
                      <a:cNvSpPr>
                        <a:spLocks noChangeShapeType="1"/>
                      </a:cNvSpPr>
                    </a:nvSpPr>
                    <a:spPr bwMode="auto">
                      <a:xfrm>
                        <a:off x="1447800" y="1752600"/>
                        <a:ext cx="2667000" cy="0"/>
                      </a:xfrm>
                      <a:prstGeom prst="line">
                        <a:avLst/>
                      </a:prstGeom>
                      <a:noFill/>
                      <a:ln w="2857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90" name="Line 42"/>
                      <a:cNvSpPr>
                        <a:spLocks noChangeShapeType="1"/>
                      </a:cNvSpPr>
                    </a:nvSpPr>
                    <a:spPr bwMode="auto">
                      <a:xfrm>
                        <a:off x="1447800" y="2514600"/>
                        <a:ext cx="2667000" cy="0"/>
                      </a:xfrm>
                      <a:prstGeom prst="line">
                        <a:avLst/>
                      </a:prstGeom>
                      <a:noFill/>
                      <a:ln w="2857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91" name="Line 43"/>
                      <a:cNvSpPr>
                        <a:spLocks noChangeShapeType="1"/>
                      </a:cNvSpPr>
                    </a:nvSpPr>
                    <a:spPr bwMode="auto">
                      <a:xfrm>
                        <a:off x="1447800" y="3048000"/>
                        <a:ext cx="2667000" cy="0"/>
                      </a:xfrm>
                      <a:prstGeom prst="line">
                        <a:avLst/>
                      </a:prstGeom>
                      <a:noFill/>
                      <a:ln w="2857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nvGrpSpPr>
                      <a:cNvPr id="2127" name="Group 79"/>
                      <a:cNvGrpSpPr>
                        <a:grpSpLocks/>
                      </a:cNvGrpSpPr>
                    </a:nvGrpSpPr>
                    <a:grpSpPr bwMode="auto">
                      <a:xfrm>
                        <a:off x="6324600" y="5029200"/>
                        <a:ext cx="1905000" cy="1295400"/>
                        <a:chOff x="3984" y="3168"/>
                        <a:chExt cx="1200" cy="816"/>
                      </a:xfrm>
                    </a:grpSpPr>
                    <a:sp>
                      <a:nvSpPr>
                        <a:cNvPr id="2092" name="AutoShape 44"/>
                        <a:cNvSpPr>
                          <a:spLocks noChangeArrowheads="1"/>
                        </a:cNvSpPr>
                      </a:nvSpPr>
                      <a:spPr bwMode="auto">
                        <a:xfrm>
                          <a:off x="3984" y="3408"/>
                          <a:ext cx="1200" cy="576"/>
                        </a:xfrm>
                        <a:prstGeom prst="roundRect">
                          <a:avLst>
                            <a:gd name="adj" fmla="val 16667"/>
                          </a:avLst>
                        </a:prstGeom>
                        <a:noFill/>
                        <a:ln w="28575">
                          <a:solidFill>
                            <a:schemeClr val="tx1"/>
                          </a:solidFill>
                          <a:prstDash val="dash"/>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093" name="Text Box 45"/>
                        <a:cNvSpPr txBox="1">
                          <a:spLocks noChangeArrowheads="1"/>
                        </a:cNvSpPr>
                      </a:nvSpPr>
                      <a:spPr bwMode="auto">
                        <a:xfrm>
                          <a:off x="4128" y="3552"/>
                          <a:ext cx="884" cy="288"/>
                        </a:xfrm>
                        <a:prstGeom prst="rect">
                          <a:avLst/>
                        </a:prstGeom>
                        <a:noFill/>
                        <a:ln w="9525">
                          <a:noFill/>
                          <a:miter lim="800000"/>
                          <a:headEnd/>
                          <a:tailEnd/>
                        </a:ln>
                        <a:effectLst/>
                      </a:spPr>
                      <a:txSp>
                        <a:txBody>
                          <a:bodyPr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hlinkClick r:id="" action="ppaction://hlinksldjump?num=15"/>
                              </a:rPr>
                              <a:t>校外資源</a:t>
                            </a:r>
                            <a:endParaRPr lang="zh-TW" altLang="en-US">
                              <a:latin typeface="Times New Roman" pitchFamily="18" charset="0"/>
                            </a:endParaRPr>
                          </a:p>
                        </a:txBody>
                        <a:useSpRect/>
                      </a:txSp>
                    </a:sp>
                    <a:sp>
                      <a:nvSpPr>
                        <a:cNvPr id="2094" name="Line 46"/>
                        <a:cNvSpPr>
                          <a:spLocks noChangeShapeType="1"/>
                        </a:cNvSpPr>
                      </a:nvSpPr>
                      <a:spPr bwMode="auto">
                        <a:xfrm flipH="1" flipV="1">
                          <a:off x="4608" y="3168"/>
                          <a:ext cx="0" cy="240"/>
                        </a:xfrm>
                        <a:prstGeom prst="line">
                          <a:avLst/>
                        </a:prstGeom>
                        <a:noFill/>
                        <a:ln w="28575">
                          <a:solidFill>
                            <a:schemeClr val="tx1"/>
                          </a:solidFill>
                          <a:prstDash val="dash"/>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sp>
                    <a:nvSpPr>
                      <a:cNvPr id="2096" name="Rectangle 48"/>
                      <a:cNvSpPr>
                        <a:spLocks noGrp="1" noChangeArrowheads="1"/>
                      </a:cNvSpPr>
                    </a:nvSpPr>
                    <a:spPr bwMode="auto">
                      <a:xfrm flipH="1">
                        <a:off x="0" y="-152400"/>
                        <a:ext cx="152400" cy="152400"/>
                      </a:xfrm>
                      <a:prstGeom prst="rect">
                        <a:avLst/>
                      </a:prstGeom>
                      <a:noFill/>
                      <a:ln w="9525">
                        <a:noFill/>
                        <a:miter lim="800000"/>
                        <a:headEnd/>
                        <a:tailEnd/>
                      </a:ln>
                      <a:effectLst/>
                    </a:spPr>
                    <a:txSp>
                      <a:txBody>
                        <a:bodyPr vert="horz" wrap="square" lIns="91440" tIns="45720" rIns="91440" bIns="45720" numCol="1" anchor="b" anchorCtr="0" compatLnSpc="1">
                          <a:prstTxWarp prst="textNoShape">
                            <a:avLst/>
                          </a:prstTxWarp>
                        </a:bodyPr>
                        <a:lstStyle>
                          <a:lvl1pPr algn="l" rtl="0" fontAlgn="base">
                            <a:spcBef>
                              <a:spcPct val="0"/>
                            </a:spcBef>
                            <a:spcAft>
                              <a:spcPct val="0"/>
                            </a:spcAft>
                            <a:defRPr kumimoji="1" sz="4400">
                              <a:solidFill>
                                <a:schemeClr val="tx2"/>
                              </a:solidFill>
                              <a:latin typeface="+mj-lt"/>
                              <a:ea typeface="+mj-ea"/>
                              <a:cs typeface="+mj-cs"/>
                            </a:defRPr>
                          </a:lvl1pPr>
                          <a:lvl2pPr algn="l" rtl="0" fontAlgn="base">
                            <a:spcBef>
                              <a:spcPct val="0"/>
                            </a:spcBef>
                            <a:spcAft>
                              <a:spcPct val="0"/>
                            </a:spcAft>
                            <a:defRPr kumimoji="1" sz="4400">
                              <a:solidFill>
                                <a:schemeClr val="tx2"/>
                              </a:solidFill>
                              <a:latin typeface="Tahoma" pitchFamily="34" charset="0"/>
                              <a:ea typeface="新細明體" pitchFamily="18" charset="-120"/>
                            </a:defRPr>
                          </a:lvl2pPr>
                          <a:lvl3pPr algn="l" rtl="0" fontAlgn="base">
                            <a:spcBef>
                              <a:spcPct val="0"/>
                            </a:spcBef>
                            <a:spcAft>
                              <a:spcPct val="0"/>
                            </a:spcAft>
                            <a:defRPr kumimoji="1" sz="4400">
                              <a:solidFill>
                                <a:schemeClr val="tx2"/>
                              </a:solidFill>
                              <a:latin typeface="Tahoma" pitchFamily="34" charset="0"/>
                              <a:ea typeface="新細明體" pitchFamily="18" charset="-120"/>
                            </a:defRPr>
                          </a:lvl3pPr>
                          <a:lvl4pPr algn="l" rtl="0" fontAlgn="base">
                            <a:spcBef>
                              <a:spcPct val="0"/>
                            </a:spcBef>
                            <a:spcAft>
                              <a:spcPct val="0"/>
                            </a:spcAft>
                            <a:defRPr kumimoji="1" sz="4400">
                              <a:solidFill>
                                <a:schemeClr val="tx2"/>
                              </a:solidFill>
                              <a:latin typeface="Tahoma" pitchFamily="34" charset="0"/>
                              <a:ea typeface="新細明體" pitchFamily="18" charset="-120"/>
                            </a:defRPr>
                          </a:lvl4pPr>
                          <a:lvl5pPr algn="l" rtl="0" fontAlgn="base">
                            <a:spcBef>
                              <a:spcPct val="0"/>
                            </a:spcBef>
                            <a:spcAft>
                              <a:spcPct val="0"/>
                            </a:spcAft>
                            <a:defRPr kumimoji="1" sz="4400">
                              <a:solidFill>
                                <a:schemeClr val="tx2"/>
                              </a:solidFill>
                              <a:latin typeface="Tahoma" pitchFamily="34" charset="0"/>
                              <a:ea typeface="新細明體" pitchFamily="18" charset="-120"/>
                            </a:defRPr>
                          </a:lvl5pPr>
                          <a:lvl6pPr marL="457200" algn="l" rtl="0" fontAlgn="base">
                            <a:spcBef>
                              <a:spcPct val="0"/>
                            </a:spcBef>
                            <a:spcAft>
                              <a:spcPct val="0"/>
                            </a:spcAft>
                            <a:defRPr kumimoji="1" sz="4400">
                              <a:solidFill>
                                <a:schemeClr val="tx2"/>
                              </a:solidFill>
                              <a:latin typeface="Tahoma" pitchFamily="34" charset="0"/>
                              <a:ea typeface="新細明體" pitchFamily="18" charset="-120"/>
                            </a:defRPr>
                          </a:lvl6pPr>
                          <a:lvl7pPr marL="914400" algn="l" rtl="0" fontAlgn="base">
                            <a:spcBef>
                              <a:spcPct val="0"/>
                            </a:spcBef>
                            <a:spcAft>
                              <a:spcPct val="0"/>
                            </a:spcAft>
                            <a:defRPr kumimoji="1" sz="4400">
                              <a:solidFill>
                                <a:schemeClr val="tx2"/>
                              </a:solidFill>
                              <a:latin typeface="Tahoma" pitchFamily="34" charset="0"/>
                              <a:ea typeface="新細明體" pitchFamily="18" charset="-120"/>
                            </a:defRPr>
                          </a:lvl7pPr>
                          <a:lvl8pPr marL="1371600" algn="l" rtl="0" fontAlgn="base">
                            <a:spcBef>
                              <a:spcPct val="0"/>
                            </a:spcBef>
                            <a:spcAft>
                              <a:spcPct val="0"/>
                            </a:spcAft>
                            <a:defRPr kumimoji="1" sz="4400">
                              <a:solidFill>
                                <a:schemeClr val="tx2"/>
                              </a:solidFill>
                              <a:latin typeface="Tahoma" pitchFamily="34" charset="0"/>
                              <a:ea typeface="新細明體" pitchFamily="18" charset="-120"/>
                            </a:defRPr>
                          </a:lvl8pPr>
                          <a:lvl9pPr marL="1828800" algn="l" rtl="0" fontAlgn="base">
                            <a:spcBef>
                              <a:spcPct val="0"/>
                            </a:spcBef>
                            <a:spcAft>
                              <a:spcPct val="0"/>
                            </a:spcAft>
                            <a:defRPr kumimoji="1" sz="4400">
                              <a:solidFill>
                                <a:schemeClr val="tx2"/>
                              </a:solidFill>
                              <a:latin typeface="Tahoma" pitchFamily="34" charset="0"/>
                              <a:ea typeface="新細明體" pitchFamily="18" charset="-120"/>
                            </a:defRPr>
                          </a:lvl9pPr>
                        </a:lstStyle>
                        <a:p>
                          <a:r>
                            <a:rPr lang="zh-TW" altLang="en-US" sz="800"/>
                            <a:t>團隊運作模式總表</a:t>
                          </a:r>
                        </a:p>
                      </a:txBody>
                      <a:useSpRect/>
                    </a:txSp>
                  </a:sp>
                  <a:grpSp>
                    <a:nvGrpSpPr>
                      <a:cNvPr id="2104" name="Group 56"/>
                      <a:cNvGrpSpPr>
                        <a:grpSpLocks/>
                      </a:cNvGrpSpPr>
                    </a:nvGrpSpPr>
                    <a:grpSpPr bwMode="auto">
                      <a:xfrm>
                        <a:off x="7391400" y="1235075"/>
                        <a:ext cx="914400" cy="1905000"/>
                        <a:chOff x="4656" y="778"/>
                        <a:chExt cx="576" cy="1200"/>
                      </a:xfrm>
                    </a:grpSpPr>
                    <a:sp>
                      <a:nvSpPr>
                        <a:cNvPr id="2098" name="Oval 50"/>
                        <a:cNvSpPr>
                          <a:spLocks noChangeArrowheads="1"/>
                        </a:cNvSpPr>
                      </a:nvSpPr>
                      <a:spPr bwMode="auto">
                        <a:xfrm>
                          <a:off x="4656" y="778"/>
                          <a:ext cx="576" cy="1200"/>
                        </a:xfrm>
                        <a:prstGeom prst="ellipse">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100" name="Text Box 52"/>
                        <a:cNvSpPr txBox="1">
                          <a:spLocks noChangeArrowheads="1"/>
                        </a:cNvSpPr>
                      </a:nvSpPr>
                      <a:spPr bwMode="auto">
                        <a:xfrm>
                          <a:off x="4800" y="864"/>
                          <a:ext cx="346" cy="1018"/>
                        </a:xfrm>
                        <a:prstGeom prst="rect">
                          <a:avLst/>
                        </a:prstGeom>
                        <a:noFill/>
                        <a:ln w="9525">
                          <a:noFill/>
                          <a:miter lim="800000"/>
                          <a:headEnd/>
                          <a:tailEnd/>
                        </a:ln>
                        <a:effectLst/>
                      </a:spPr>
                      <a:txSp>
                        <a:txBody>
                          <a:bodyPr vert="eaVert" wrap="none">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zh-TW" altLang="en-US">
                                <a:latin typeface="Times New Roman" pitchFamily="18" charset="0"/>
                                <a:ea typeface="標楷體" pitchFamily="65" charset="-120"/>
                              </a:rPr>
                              <a:t>普通班老師</a:t>
                            </a:r>
                          </a:p>
                        </a:txBody>
                        <a:useSpRect/>
                      </a:txSp>
                    </a:sp>
                  </a:grpSp>
                  <a:sp>
                    <a:nvSpPr>
                      <a:cNvPr id="2102" name="Line 54"/>
                      <a:cNvSpPr>
                        <a:spLocks noChangeShapeType="1"/>
                      </a:cNvSpPr>
                    </a:nvSpPr>
                    <a:spPr bwMode="auto">
                      <a:xfrm flipV="1">
                        <a:off x="6553200" y="3048000"/>
                        <a:ext cx="914400" cy="762000"/>
                      </a:xfrm>
                      <a:prstGeom prst="line">
                        <a:avLst/>
                      </a:prstGeom>
                      <a:noFill/>
                      <a:ln w="28575">
                        <a:solidFill>
                          <a:schemeClr val="tx1"/>
                        </a:solidFill>
                        <a:round/>
                        <a:headEnd type="arrow" w="med" len="med"/>
                        <a:tailEnd type="arrow"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103" name="Line 55"/>
                      <a:cNvSpPr>
                        <a:spLocks noChangeShapeType="1"/>
                      </a:cNvSpPr>
                    </a:nvSpPr>
                    <a:spPr bwMode="auto">
                      <a:xfrm>
                        <a:off x="6400800" y="990600"/>
                        <a:ext cx="990600" cy="533400"/>
                      </a:xfrm>
                      <a:prstGeom prst="line">
                        <a:avLst/>
                      </a:prstGeom>
                      <a:noFill/>
                      <a:ln w="28575">
                        <a:solidFill>
                          <a:schemeClr val="tx1"/>
                        </a:solidFill>
                        <a:round/>
                        <a:headEnd type="triangle" w="med" len="med"/>
                        <a:tailEn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117" name="AutoShape 69"/>
                      <a:cNvSpPr>
                        <a:spLocks noChangeArrowheads="1"/>
                      </a:cNvSpPr>
                    </a:nvSpPr>
                    <a:spPr bwMode="auto">
                      <a:xfrm>
                        <a:off x="8763000" y="6553200"/>
                        <a:ext cx="381000" cy="304800"/>
                      </a:xfrm>
                      <a:prstGeom prst="actionButtonEnd">
                        <a:avLst/>
                      </a:prstGeom>
                      <a:solidFill>
                        <a:srgbClr val="FF9900"/>
                      </a:solidFill>
                      <a:ln w="12700" cap="sq">
                        <a:solidFill>
                          <a:schemeClr val="tx1"/>
                        </a:solidFill>
                        <a:miter lim="800000"/>
                        <a:headEnd type="none" w="sm" len="sm"/>
                        <a:tailEnd type="none" w="sm" len="sm"/>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nvGrpSpPr>
                      <a:cNvPr id="2121" name="Group 73"/>
                      <a:cNvGrpSpPr>
                        <a:grpSpLocks/>
                      </a:cNvGrpSpPr>
                    </a:nvGrpSpPr>
                    <a:grpSpPr bwMode="auto">
                      <a:xfrm>
                        <a:off x="4038600" y="762000"/>
                        <a:ext cx="2133600" cy="762000"/>
                        <a:chOff x="2544" y="480"/>
                        <a:chExt cx="1344" cy="480"/>
                      </a:xfrm>
                    </a:grpSpPr>
                    <a:sp>
                      <a:nvSpPr>
                        <a:cNvPr id="2076" name="Line 28"/>
                        <a:cNvSpPr>
                          <a:spLocks noChangeShapeType="1"/>
                        </a:cNvSpPr>
                      </a:nvSpPr>
                      <a:spPr bwMode="auto">
                        <a:xfrm>
                          <a:off x="3168" y="816"/>
                          <a:ext cx="0" cy="144"/>
                        </a:xfrm>
                        <a:prstGeom prst="line">
                          <a:avLst/>
                        </a:prstGeom>
                        <a:noFill/>
                        <a:ln w="9525">
                          <a:solidFill>
                            <a:schemeClr val="tx1"/>
                          </a:solidFill>
                          <a:round/>
                          <a:headEnd/>
                          <a:tailEnd type="triangle" w="med" len="med"/>
                        </a:ln>
                        <a:effectLst/>
                      </a:spPr>
                      <a:txSp>
                        <a:txBody>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grpSp>
                      <a:nvGrpSpPr>
                        <a:cNvPr id="66" name="Group 70"/>
                        <a:cNvGrpSpPr>
                          <a:grpSpLocks/>
                        </a:cNvGrpSpPr>
                      </a:nvGrpSpPr>
                      <a:grpSpPr bwMode="auto">
                        <a:xfrm>
                          <a:off x="2544" y="480"/>
                          <a:ext cx="1344" cy="336"/>
                          <a:chOff x="2592" y="768"/>
                          <a:chExt cx="1344" cy="336"/>
                        </a:xfrm>
                      </a:grpSpPr>
                      <a:sp>
                        <a:nvSpPr>
                          <a:cNvPr id="2119" name="AutoShape 71"/>
                          <a:cNvSpPr>
                            <a:spLocks noChangeArrowheads="1"/>
                          </a:cNvSpPr>
                        </a:nvSpPr>
                        <a:spPr bwMode="auto">
                          <a:xfrm>
                            <a:off x="2592" y="768"/>
                            <a:ext cx="1296" cy="336"/>
                          </a:xfrm>
                          <a:prstGeom prst="roundRect">
                            <a:avLst>
                              <a:gd name="adj" fmla="val 16667"/>
                            </a:avLst>
                          </a:prstGeom>
                          <a:noFill/>
                          <a:ln w="9525">
                            <a:solidFill>
                              <a:schemeClr val="tx1"/>
                            </a:solidFill>
                            <a:round/>
                            <a:headEnd/>
                            <a:tailEnd/>
                          </a:ln>
                          <a:effectLst/>
                        </a:spPr>
                        <a:txSp>
                          <a:txBody>
                            <a:bodyPr wrap="none" anchor="ct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endParaRPr lang="zh-TW" altLang="en-US"/>
                            </a:p>
                          </a:txBody>
                          <a:useSpRect/>
                        </a:txSp>
                      </a:sp>
                      <a:sp>
                        <a:nvSpPr>
                          <a:cNvPr id="2120" name="Text Box 72"/>
                          <a:cNvSpPr txBox="1">
                            <a:spLocks noChangeArrowheads="1"/>
                          </a:cNvSpPr>
                        </a:nvSpPr>
                        <a:spPr bwMode="auto">
                          <a:xfrm>
                            <a:off x="2705" y="768"/>
                            <a:ext cx="1231" cy="288"/>
                          </a:xfrm>
                          <a:prstGeom prst="rect">
                            <a:avLst/>
                          </a:prstGeom>
                          <a:noFill/>
                          <a:ln w="9525">
                            <a:noFill/>
                            <a:miter lim="800000"/>
                            <a:headEnd/>
                            <a:tailEnd/>
                          </a:ln>
                          <a:effectLst/>
                        </a:spPr>
                        <a:txSp>
                          <a:txBody>
                            <a:bodyPr>
                              <a:spAutoFit/>
                            </a:bodyPr>
                            <a:lstStyle>
                              <a:defPPr>
                                <a:defRPr lang="zh-TW"/>
                              </a:defPPr>
                              <a:lvl1pPr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1pPr>
                              <a:lvl2pPr marL="4572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2pPr>
                              <a:lvl3pPr marL="9144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3pPr>
                              <a:lvl4pPr marL="13716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4pPr>
                              <a:lvl5pPr marL="1828800" algn="l" rtl="0" fontAlgn="base">
                                <a:spcBef>
                                  <a:spcPct val="0"/>
                                </a:spcBef>
                                <a:spcAft>
                                  <a:spcPct val="0"/>
                                </a:spcAft>
                                <a:defRPr kumimoji="1" sz="2400" kern="1200">
                                  <a:solidFill>
                                    <a:schemeClr val="tx1"/>
                                  </a:solidFill>
                                  <a:latin typeface="Tahoma" pitchFamily="34" charset="0"/>
                                  <a:ea typeface="新細明體" pitchFamily="18" charset="-120"/>
                                  <a:cs typeface="+mn-cs"/>
                                </a:defRPr>
                              </a:lvl5pPr>
                              <a:lvl6pPr marL="2286000" algn="l" defTabSz="914400" rtl="0" eaLnBrk="1" latinLnBrk="0" hangingPunct="1">
                                <a:defRPr kumimoji="1" sz="2400" kern="1200">
                                  <a:solidFill>
                                    <a:schemeClr val="tx1"/>
                                  </a:solidFill>
                                  <a:latin typeface="Tahoma" pitchFamily="34" charset="0"/>
                                  <a:ea typeface="新細明體" pitchFamily="18" charset="-120"/>
                                  <a:cs typeface="+mn-cs"/>
                                </a:defRPr>
                              </a:lvl6pPr>
                              <a:lvl7pPr marL="2743200" algn="l" defTabSz="914400" rtl="0" eaLnBrk="1" latinLnBrk="0" hangingPunct="1">
                                <a:defRPr kumimoji="1" sz="2400" kern="1200">
                                  <a:solidFill>
                                    <a:schemeClr val="tx1"/>
                                  </a:solidFill>
                                  <a:latin typeface="Tahoma" pitchFamily="34" charset="0"/>
                                  <a:ea typeface="新細明體" pitchFamily="18" charset="-120"/>
                                  <a:cs typeface="+mn-cs"/>
                                </a:defRPr>
                              </a:lvl7pPr>
                              <a:lvl8pPr marL="3200400" algn="l" defTabSz="914400" rtl="0" eaLnBrk="1" latinLnBrk="0" hangingPunct="1">
                                <a:defRPr kumimoji="1" sz="2400" kern="1200">
                                  <a:solidFill>
                                    <a:schemeClr val="tx1"/>
                                  </a:solidFill>
                                  <a:latin typeface="Tahoma" pitchFamily="34" charset="0"/>
                                  <a:ea typeface="新細明體" pitchFamily="18" charset="-120"/>
                                  <a:cs typeface="+mn-cs"/>
                                </a:defRPr>
                              </a:lvl8pPr>
                              <a:lvl9pPr marL="3657600" algn="l" defTabSz="914400" rtl="0" eaLnBrk="1" latinLnBrk="0" hangingPunct="1">
                                <a:defRPr kumimoji="1" sz="2400" kern="1200">
                                  <a:solidFill>
                                    <a:schemeClr val="tx1"/>
                                  </a:solidFill>
                                  <a:latin typeface="Tahoma" pitchFamily="34" charset="0"/>
                                  <a:ea typeface="新細明體" pitchFamily="18" charset="-120"/>
                                  <a:cs typeface="+mn-cs"/>
                                </a:defRPr>
                              </a:lvl9pPr>
                            </a:lstStyle>
                            <a:p>
                              <a:r>
                                <a:rPr lang="en-US" altLang="zh-TW">
                                  <a:latin typeface="Times New Roman" pitchFamily="18" charset="0"/>
                                </a:rPr>
                                <a:t>      </a:t>
                              </a:r>
                              <a:r>
                                <a:rPr lang="zh-TW" altLang="en-US">
                                  <a:latin typeface="Times New Roman" pitchFamily="18" charset="0"/>
                                  <a:hlinkClick r:id="" action="ppaction://hlinksldjump?num=4"/>
                                </a:rPr>
                                <a:t>轉介</a:t>
                              </a:r>
                              <a:endParaRPr lang="zh-TW" altLang="en-US">
                                <a:latin typeface="Times New Roman" pitchFamily="18" charset="0"/>
                              </a:endParaRPr>
                            </a:p>
                          </a:txBody>
                          <a:useSpRect/>
                        </a:txSp>
                      </a:sp>
                    </a:grpSp>
                  </a:grpSp>
                </lc:lockedCanvas>
              </a:graphicData>
            </a:graphic>
          </wp:inline>
        </w:drawing>
      </w:r>
    </w:p>
    <w:p w:rsidR="00B956EB" w:rsidRDefault="00B956EB">
      <w:pPr>
        <w:rPr>
          <w:rFonts w:ascii="標楷體" w:eastAsia="標楷體" w:hAnsi="標楷體"/>
          <w:szCs w:val="32"/>
        </w:rPr>
      </w:pPr>
    </w:p>
    <w:p w:rsidR="00B956EB" w:rsidRDefault="00B956EB" w:rsidP="00793460">
      <w:pPr>
        <w:jc w:val="center"/>
        <w:rPr>
          <w:rFonts w:ascii="標楷體" w:eastAsia="標楷體" w:hAnsi="標楷體"/>
          <w:sz w:val="40"/>
          <w:szCs w:val="40"/>
        </w:rPr>
      </w:pPr>
    </w:p>
    <w:p w:rsidR="00B956EB" w:rsidRDefault="00B956EB" w:rsidP="00793460">
      <w:pPr>
        <w:jc w:val="center"/>
        <w:rPr>
          <w:rFonts w:ascii="標楷體" w:eastAsia="標楷體" w:hAnsi="標楷體"/>
          <w:sz w:val="40"/>
          <w:szCs w:val="40"/>
        </w:rPr>
      </w:pPr>
    </w:p>
    <w:p w:rsidR="00B956EB" w:rsidRDefault="00B956EB" w:rsidP="00793460">
      <w:pPr>
        <w:jc w:val="center"/>
        <w:rPr>
          <w:rFonts w:ascii="標楷體" w:eastAsia="標楷體" w:hAnsi="標楷體"/>
          <w:sz w:val="40"/>
          <w:szCs w:val="40"/>
        </w:rPr>
      </w:pPr>
    </w:p>
    <w:p w:rsidR="00B956EB" w:rsidRDefault="00B956EB" w:rsidP="00793460">
      <w:pPr>
        <w:jc w:val="center"/>
        <w:rPr>
          <w:rFonts w:ascii="標楷體" w:eastAsia="標楷體" w:hAnsi="標楷體"/>
          <w:sz w:val="40"/>
          <w:szCs w:val="40"/>
        </w:rPr>
      </w:pPr>
    </w:p>
    <w:p w:rsidR="00B956EB" w:rsidRDefault="00B956EB" w:rsidP="00793460">
      <w:pPr>
        <w:jc w:val="center"/>
        <w:rPr>
          <w:rFonts w:ascii="標楷體" w:eastAsia="標楷體" w:hAnsi="標楷體"/>
          <w:sz w:val="40"/>
          <w:szCs w:val="40"/>
        </w:rPr>
      </w:pPr>
    </w:p>
    <w:p w:rsidR="0054634E" w:rsidRDefault="0054634E" w:rsidP="00793460">
      <w:pPr>
        <w:jc w:val="center"/>
        <w:rPr>
          <w:rFonts w:ascii="標楷體" w:eastAsia="標楷體" w:hAnsi="標楷體"/>
          <w:sz w:val="40"/>
          <w:szCs w:val="40"/>
        </w:rPr>
      </w:pPr>
    </w:p>
    <w:p w:rsidR="00B956EB" w:rsidRDefault="00B956EB" w:rsidP="00793460">
      <w:pPr>
        <w:jc w:val="center"/>
        <w:rPr>
          <w:rFonts w:ascii="標楷體" w:eastAsia="標楷體" w:hAnsi="標楷體"/>
          <w:sz w:val="40"/>
          <w:szCs w:val="40"/>
        </w:rPr>
      </w:pPr>
    </w:p>
    <w:p w:rsidR="00B956EB" w:rsidRDefault="00B956EB" w:rsidP="00793460">
      <w:pPr>
        <w:jc w:val="center"/>
        <w:rPr>
          <w:rFonts w:ascii="標楷體" w:eastAsia="標楷體" w:hAnsi="標楷體"/>
          <w:sz w:val="40"/>
          <w:szCs w:val="40"/>
        </w:rPr>
      </w:pPr>
    </w:p>
    <w:p w:rsidR="00793460" w:rsidRDefault="00793460" w:rsidP="00793460">
      <w:pPr>
        <w:jc w:val="center"/>
        <w:rPr>
          <w:rFonts w:ascii="標楷體" w:eastAsia="標楷體" w:hAnsi="標楷體"/>
          <w:sz w:val="40"/>
          <w:szCs w:val="40"/>
        </w:rPr>
      </w:pPr>
      <w:r>
        <w:rPr>
          <w:rFonts w:ascii="標楷體" w:eastAsia="標楷體" w:hAnsi="標楷體" w:hint="eastAsia"/>
          <w:sz w:val="40"/>
          <w:szCs w:val="40"/>
        </w:rPr>
        <w:lastRenderedPageBreak/>
        <w:t>IEP會議流程圖</w:t>
      </w:r>
    </w:p>
    <w:p w:rsidR="00793460" w:rsidRDefault="001673BB" w:rsidP="00793460">
      <w:pPr>
        <w:rPr>
          <w:rFonts w:ascii="標楷體" w:eastAsia="標楷體" w:hAnsi="標楷體"/>
        </w:rPr>
      </w:pPr>
      <w:r>
        <w:rPr>
          <w:rFonts w:ascii="標楷體" w:eastAsia="標楷體" w:hAnsi="標楷體"/>
        </w:rPr>
      </w:r>
      <w:r>
        <w:rPr>
          <w:rFonts w:ascii="標楷體" w:eastAsia="標楷體" w:hAnsi="標楷體"/>
        </w:rPr>
        <w:pict>
          <v:group id="_x0000_s1132" editas="canvas" style="width:486pt;height:666pt;mso-position-horizontal-relative:char;mso-position-vertical-relative:line" coordorigin="2298,4354" coordsize="7336,99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2298;top:4354;width:7336;height:9990" o:preferrelative="f">
              <v:fill o:detectmouseclick="t"/>
              <v:path o:extrusionok="t" o:connecttype="none"/>
              <o:lock v:ext="edit" text="t"/>
            </v:shape>
            <v:rect id="_x0000_s1134" style="position:absolute;left:2434;top:4489;width:1087;height:1620">
              <v:textbox style="layout-flow:vertical-ideographic;mso-next-textbox:#_x0000_s1134">
                <w:txbxContent>
                  <w:p w:rsidR="001504D8" w:rsidRDefault="001504D8" w:rsidP="00793460">
                    <w:pPr>
                      <w:pStyle w:val="ac"/>
                    </w:pPr>
                    <w:r>
                      <w:rPr>
                        <w:rFonts w:hint="eastAsia"/>
                      </w:rPr>
                      <w:t>家長（監護人）與學生</w:t>
                    </w:r>
                  </w:p>
                </w:txbxContent>
              </v:textbox>
            </v:rect>
            <v:rect id="_x0000_s1135" style="position:absolute;left:3928;top:4489;width:1087;height:1620">
              <v:textbox style="layout-flow:vertical-ideographic;mso-next-textbox:#_x0000_s1135">
                <w:txbxContent>
                  <w:p w:rsidR="001504D8" w:rsidRDefault="001504D8" w:rsidP="00793460">
                    <w:pPr>
                      <w:spacing w:line="360" w:lineRule="exact"/>
                      <w:rPr>
                        <w:rFonts w:ascii="標楷體" w:eastAsia="標楷體" w:hAnsi="標楷體"/>
                        <w:sz w:val="28"/>
                        <w:szCs w:val="28"/>
                      </w:rPr>
                    </w:pPr>
                    <w:r>
                      <w:rPr>
                        <w:rFonts w:ascii="標楷體" w:eastAsia="標楷體" w:hAnsi="標楷體" w:hint="eastAsia"/>
                        <w:sz w:val="28"/>
                        <w:szCs w:val="28"/>
                      </w:rPr>
                      <w:t>學校行政代表（校長、各處室主任等）</w:t>
                    </w:r>
                  </w:p>
                </w:txbxContent>
              </v:textbox>
            </v:rect>
            <v:rect id="_x0000_s1136" style="position:absolute;left:5423;top:4489;width:1085;height:1620">
              <v:textbox style="layout-flow:vertical-ideographic;mso-next-textbox:#_x0000_s1136">
                <w:txbxContent>
                  <w:p w:rsidR="001504D8" w:rsidRDefault="001504D8" w:rsidP="00793460">
                    <w:pPr>
                      <w:spacing w:line="480" w:lineRule="auto"/>
                      <w:rPr>
                        <w:rFonts w:ascii="標楷體" w:eastAsia="標楷體" w:hAnsi="標楷體"/>
                        <w:sz w:val="28"/>
                        <w:szCs w:val="28"/>
                      </w:rPr>
                    </w:pPr>
                    <w:r>
                      <w:rPr>
                        <w:rFonts w:ascii="標楷體" w:eastAsia="標楷體" w:hAnsi="標楷體" w:hint="eastAsia"/>
                        <w:sz w:val="28"/>
                        <w:szCs w:val="28"/>
                      </w:rPr>
                      <w:t>普通班教師</w:t>
                    </w:r>
                  </w:p>
                </w:txbxContent>
              </v:textbox>
            </v:rect>
            <v:rect id="_x0000_s1137" style="position:absolute;left:6917;top:4489;width:1087;height:1620">
              <v:textbox style="layout-flow:vertical-ideographic;mso-next-textbox:#_x0000_s1137">
                <w:txbxContent>
                  <w:p w:rsidR="001504D8" w:rsidRDefault="001504D8" w:rsidP="00793460">
                    <w:r>
                      <w:rPr>
                        <w:rFonts w:ascii="標楷體" w:eastAsia="標楷體" w:hAnsi="標楷體" w:hint="eastAsia"/>
                      </w:rPr>
                      <w:t>特教班教師（啟智班教師、資源班教師、巡迴輔導教師</w:t>
                    </w:r>
                    <w:r>
                      <w:rPr>
                        <w:rFonts w:hint="eastAsia"/>
                      </w:rPr>
                      <w:t>）</w:t>
                    </w:r>
                  </w:p>
                </w:txbxContent>
              </v:textbox>
            </v:rect>
            <v:rect id="_x0000_s1138" style="position:absolute;left:8411;top:4489;width:1087;height:1620">
              <v:textbox style="layout-flow:vertical-ideographic;mso-next-textbox:#_x0000_s1138">
                <w:txbxContent>
                  <w:p w:rsidR="001504D8" w:rsidRDefault="001504D8" w:rsidP="00793460">
                    <w:pPr>
                      <w:rPr>
                        <w:rFonts w:ascii="標楷體" w:eastAsia="標楷體" w:hAnsi="標楷體"/>
                      </w:rPr>
                    </w:pPr>
                    <w:r>
                      <w:rPr>
                        <w:rFonts w:ascii="標楷體" w:eastAsia="標楷體" w:hAnsi="標楷體" w:hint="eastAsia"/>
                      </w:rPr>
                      <w:t>專業團隊（包括語言、物理、心理、職能治療師等）</w:t>
                    </w:r>
                  </w:p>
                </w:txbxContent>
              </v:textbox>
            </v:rect>
            <v:rect id="_x0000_s1139" style="position:absolute;left:3521;top:6784;width:5162;height:1620">
              <v:textbox style="mso-next-textbox:#_x0000_s1139">
                <w:txbxContent>
                  <w:p w:rsidR="001504D8" w:rsidRDefault="001504D8" w:rsidP="00793460">
                    <w:pPr>
                      <w:spacing w:line="400" w:lineRule="exact"/>
                      <w:jc w:val="center"/>
                      <w:rPr>
                        <w:rFonts w:ascii="標楷體" w:eastAsia="標楷體" w:hAnsi="標楷體"/>
                        <w:sz w:val="36"/>
                        <w:szCs w:val="36"/>
                        <w:u w:val="single"/>
                      </w:rPr>
                    </w:pPr>
                    <w:r>
                      <w:rPr>
                        <w:rFonts w:ascii="標楷體" w:eastAsia="標楷體" w:hAnsi="標楷體" w:hint="eastAsia"/>
                        <w:sz w:val="36"/>
                        <w:szCs w:val="36"/>
                        <w:u w:val="single"/>
                      </w:rPr>
                      <w:t>IEP期初會議</w:t>
                    </w:r>
                  </w:p>
                  <w:p w:rsidR="001504D8" w:rsidRDefault="001504D8" w:rsidP="00793460">
                    <w:pPr>
                      <w:spacing w:line="400" w:lineRule="exact"/>
                      <w:jc w:val="both"/>
                      <w:rPr>
                        <w:rFonts w:ascii="標楷體" w:eastAsia="標楷體" w:hAnsi="標楷體"/>
                        <w:sz w:val="28"/>
                        <w:szCs w:val="28"/>
                      </w:rPr>
                    </w:pPr>
                    <w:r>
                      <w:rPr>
                        <w:rFonts w:ascii="標楷體" w:eastAsia="標楷體" w:hAnsi="標楷體" w:hint="eastAsia"/>
                        <w:sz w:val="28"/>
                        <w:szCs w:val="28"/>
                      </w:rPr>
                      <w:t>（由輔導主任擔任主席，召集特教相關團隊於開學後一個月內訂定，旨在針對身心障礙學生之起點行為、家長意見與期望、學校特教資源服務三方面，設計合適個案之IEP）</w:t>
                    </w:r>
                  </w:p>
                  <w:p w:rsidR="001504D8" w:rsidRDefault="001504D8" w:rsidP="00793460">
                    <w:pPr>
                      <w:jc w:val="center"/>
                    </w:pPr>
                  </w:p>
                  <w:p w:rsidR="001504D8" w:rsidRDefault="001504D8" w:rsidP="00793460">
                    <w:pPr>
                      <w:jc w:val="center"/>
                    </w:pPr>
                  </w:p>
                </w:txbxContent>
              </v:textbox>
            </v:rect>
            <v:rect id="_x0000_s1140" style="position:absolute;left:3521;top:9079;width:5162;height:1890">
              <v:textbox style="mso-next-textbox:#_x0000_s1140">
                <w:txbxContent>
                  <w:p w:rsidR="001504D8" w:rsidRDefault="001504D8" w:rsidP="00793460">
                    <w:pPr>
                      <w:spacing w:line="400" w:lineRule="exact"/>
                      <w:jc w:val="center"/>
                      <w:rPr>
                        <w:rFonts w:ascii="標楷體" w:eastAsia="標楷體" w:hAnsi="標楷體"/>
                        <w:sz w:val="36"/>
                        <w:szCs w:val="36"/>
                        <w:u w:val="single"/>
                      </w:rPr>
                    </w:pPr>
                    <w:r>
                      <w:rPr>
                        <w:rFonts w:ascii="標楷體" w:eastAsia="標楷體" w:hAnsi="標楷體" w:hint="eastAsia"/>
                        <w:sz w:val="36"/>
                        <w:szCs w:val="36"/>
                        <w:u w:val="single"/>
                      </w:rPr>
                      <w:t>執行教學</w:t>
                    </w:r>
                  </w:p>
                  <w:p w:rsidR="001504D8" w:rsidRDefault="001504D8" w:rsidP="00793460">
                    <w:pPr>
                      <w:spacing w:line="400" w:lineRule="exact"/>
                      <w:jc w:val="both"/>
                      <w:rPr>
                        <w:rFonts w:ascii="標楷體" w:eastAsia="標楷體" w:hAnsi="標楷體"/>
                        <w:sz w:val="28"/>
                        <w:szCs w:val="28"/>
                      </w:rPr>
                    </w:pPr>
                    <w:r>
                      <w:rPr>
                        <w:rFonts w:ascii="標楷體" w:eastAsia="標楷體" w:hAnsi="標楷體" w:hint="eastAsia"/>
                        <w:sz w:val="28"/>
                        <w:szCs w:val="28"/>
                      </w:rPr>
                      <w:t>（學期初IEP會議後，由普通班教師或特教班教師，針對IEP之學年學習目標與學期學習目標進行實際教學，並評量學生之學習效果。此外，應結合專業團隊，協助普通班教師或特教班教師進行特別教學。）</w:t>
                    </w:r>
                  </w:p>
                </w:txbxContent>
              </v:textbox>
            </v:rect>
            <v:rect id="_x0000_s1141" style="position:absolute;left:3521;top:11644;width:5161;height:1890">
              <v:textbox style="mso-next-textbox:#_x0000_s1141">
                <w:txbxContent>
                  <w:p w:rsidR="001504D8" w:rsidRDefault="001504D8" w:rsidP="00793460">
                    <w:pPr>
                      <w:jc w:val="center"/>
                      <w:rPr>
                        <w:rFonts w:ascii="標楷體" w:eastAsia="標楷體" w:hAnsi="標楷體"/>
                        <w:sz w:val="36"/>
                        <w:szCs w:val="36"/>
                        <w:u w:val="single"/>
                      </w:rPr>
                    </w:pPr>
                    <w:r>
                      <w:rPr>
                        <w:rFonts w:ascii="標楷體" w:eastAsia="標楷體" w:hAnsi="標楷體" w:hint="eastAsia"/>
                        <w:sz w:val="36"/>
                        <w:szCs w:val="36"/>
                        <w:u w:val="single"/>
                      </w:rPr>
                      <w:t>IEP期末檢討會議</w:t>
                    </w:r>
                  </w:p>
                  <w:p w:rsidR="001504D8" w:rsidRDefault="001504D8" w:rsidP="00793460">
                    <w:pPr>
                      <w:spacing w:line="400" w:lineRule="exact"/>
                      <w:jc w:val="both"/>
                    </w:pPr>
                    <w:r>
                      <w:rPr>
                        <w:rFonts w:ascii="標楷體" w:eastAsia="標楷體" w:hAnsi="標楷體" w:hint="eastAsia"/>
                        <w:sz w:val="28"/>
                        <w:szCs w:val="28"/>
                      </w:rPr>
                      <w:t>（由輔導主任擔任主席，召集特教相關團隊於學期結束前一個月內召開，旨在共同檢討身心障礙學生接受IEP之教學成效，並作為下次IEP之學習目標修正。）</w:t>
                    </w:r>
                  </w:p>
                </w:txbxContent>
              </v:textbox>
            </v:rect>
            <v:line id="_x0000_s1142" style="position:absolute" from="5966,6109" to="5966,6784">
              <v:stroke endarrow="block"/>
            </v:line>
            <v:line id="_x0000_s1143" style="position:absolute;flip:x" from="6917,6109" to="7460,6784">
              <v:stroke endarrow="block"/>
            </v:line>
            <v:line id="_x0000_s1144" style="position:absolute;flip:x" from="8275,6109" to="8955,6784">
              <v:stroke endarrow="block"/>
            </v:line>
            <v:line id="_x0000_s1145" style="position:absolute" from="4472,6109" to="5015,6784">
              <v:stroke endarrow="block"/>
            </v:line>
            <v:line id="_x0000_s1146" style="position:absolute" from="2977,6109" to="3792,6784">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7" type="#_x0000_t67" style="position:absolute;left:5558;top:8404;width:954;height:675"/>
            <v:shape id="_x0000_s1148" type="#_x0000_t67" style="position:absolute;left:5558;top:10969;width:954;height:675"/>
            <v:line id="_x0000_s1149" style="position:absolute" from="8955,7459" to="8956,13534"/>
            <v:line id="_x0000_s1150" style="position:absolute" from="3249,7459" to="3250,13534"/>
            <v:line id="_x0000_s1151" style="position:absolute" from="3113,7459" to="3385,7460"/>
            <v:line id="_x0000_s1152" style="position:absolute" from="8819,7459" to="9091,7460"/>
            <v:line id="_x0000_s1153" style="position:absolute" from="3113,13534" to="3385,13535"/>
            <v:line id="_x0000_s1154" style="position:absolute" from="8819,13534" to="9091,13535"/>
            <v:rect id="_x0000_s1155" style="position:absolute;left:8819;top:6919;width:271;height:540" stroked="f">
              <v:textbox style="layout-flow:vertical-ideographic;mso-next-textbox:#_x0000_s1155" inset="0,0,0,0">
                <w:txbxContent>
                  <w:p w:rsidR="001504D8" w:rsidRDefault="001504D8" w:rsidP="00793460">
                    <w:r>
                      <w:rPr>
                        <w:rFonts w:hint="eastAsia"/>
                      </w:rPr>
                      <w:t>九月</w:t>
                    </w:r>
                  </w:p>
                </w:txbxContent>
              </v:textbox>
            </v:rect>
            <v:rect id="_x0000_s1156" style="position:absolute;left:8819;top:13669;width:271;height:540" stroked="f">
              <v:textbox style="layout-flow:vertical-ideographic;mso-next-textbox:#_x0000_s1156" inset="0,0,0,0">
                <w:txbxContent>
                  <w:p w:rsidR="001504D8" w:rsidRDefault="001504D8" w:rsidP="00793460">
                    <w:r>
                      <w:rPr>
                        <w:rFonts w:hint="eastAsia"/>
                      </w:rPr>
                      <w:t>一月</w:t>
                    </w:r>
                  </w:p>
                </w:txbxContent>
              </v:textbox>
            </v:rect>
            <v:rect id="_x0000_s1157" style="position:absolute;left:3113;top:6919;width:271;height:540" stroked="f">
              <v:textbox style="layout-flow:vertical-ideographic;mso-next-textbox:#_x0000_s1157" inset="0,0,0,0">
                <w:txbxContent>
                  <w:p w:rsidR="001504D8" w:rsidRDefault="001504D8" w:rsidP="00793460">
                    <w:r>
                      <w:rPr>
                        <w:rFonts w:hint="eastAsia"/>
                      </w:rPr>
                      <w:t>二月</w:t>
                    </w:r>
                  </w:p>
                </w:txbxContent>
              </v:textbox>
            </v:rect>
            <v:rect id="_x0000_s1158" style="position:absolute;left:3113;top:13669;width:271;height:540" stroked="f">
              <v:textbox style="layout-flow:vertical-ideographic;mso-next-textbox:#_x0000_s1158" inset="0,0,0,0">
                <w:txbxContent>
                  <w:p w:rsidR="001504D8" w:rsidRDefault="001504D8" w:rsidP="00793460">
                    <w:r>
                      <w:rPr>
                        <w:rFonts w:hint="eastAsia"/>
                      </w:rPr>
                      <w:t>六月</w:t>
                    </w:r>
                  </w:p>
                </w:txbxContent>
              </v:textbox>
            </v:rect>
            <v:rect id="_x0000_s1159" style="position:absolute;left:9091;top:9079;width:271;height:2700" stroked="f">
              <v:textbox style="layout-flow:vertical-ideographic;mso-next-textbox:#_x0000_s1159" inset="0,0,0,0">
                <w:txbxContent>
                  <w:p w:rsidR="001504D8" w:rsidRDefault="001504D8" w:rsidP="00793460">
                    <w:pPr>
                      <w:jc w:val="center"/>
                      <w:rPr>
                        <w:spacing w:val="400"/>
                      </w:rPr>
                    </w:pPr>
                    <w:r>
                      <w:rPr>
                        <w:rFonts w:hint="eastAsia"/>
                        <w:spacing w:val="400"/>
                      </w:rPr>
                      <w:t>上學期</w:t>
                    </w:r>
                  </w:p>
                </w:txbxContent>
              </v:textbox>
            </v:rect>
            <v:rect id="_x0000_s1160" style="position:absolute;left:2841;top:9079;width:271;height:2700" stroked="f">
              <v:textbox style="layout-flow:vertical-ideographic;mso-next-textbox:#_x0000_s1160" inset="0,0,0,0">
                <w:txbxContent>
                  <w:p w:rsidR="001504D8" w:rsidRDefault="001504D8" w:rsidP="00793460">
                    <w:pPr>
                      <w:jc w:val="center"/>
                      <w:rPr>
                        <w:spacing w:val="400"/>
                      </w:rPr>
                    </w:pPr>
                    <w:r>
                      <w:rPr>
                        <w:rFonts w:hint="eastAsia"/>
                        <w:spacing w:val="400"/>
                      </w:rPr>
                      <w:t>下學期</w:t>
                    </w:r>
                  </w:p>
                </w:txbxContent>
              </v:textbox>
            </v:rect>
            <w10:wrap type="none"/>
            <w10:anchorlock/>
          </v:group>
        </w:pict>
      </w:r>
    </w:p>
    <w:p w:rsidR="00793460" w:rsidRDefault="00793460" w:rsidP="00793460">
      <w:pPr>
        <w:jc w:val="center"/>
        <w:rPr>
          <w:rFonts w:ascii="標楷體" w:eastAsia="標楷體" w:hAnsi="標楷體"/>
          <w:sz w:val="40"/>
          <w:szCs w:val="40"/>
        </w:rPr>
      </w:pPr>
      <w:r>
        <w:rPr>
          <w:rFonts w:ascii="標楷體" w:eastAsia="標楷體" w:hAnsi="標楷體"/>
        </w:rPr>
        <w:br w:type="page"/>
      </w:r>
      <w:r>
        <w:rPr>
          <w:rFonts w:ascii="標楷體" w:eastAsia="標楷體" w:hAnsi="標楷體" w:hint="eastAsia"/>
          <w:sz w:val="40"/>
          <w:szCs w:val="40"/>
        </w:rPr>
        <w:lastRenderedPageBreak/>
        <w:t xml:space="preserve"> IEP會議人員與職責</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840"/>
      </w:tblGrid>
      <w:tr w:rsidR="00793460" w:rsidTr="00BB4F82">
        <w:trPr>
          <w:trHeight w:val="340"/>
        </w:trPr>
        <w:tc>
          <w:tcPr>
            <w:tcW w:w="2700" w:type="dxa"/>
            <w:vAlign w:val="center"/>
          </w:tcPr>
          <w:p w:rsidR="00793460" w:rsidRDefault="00793460" w:rsidP="00BB4F82">
            <w:pPr>
              <w:jc w:val="center"/>
              <w:rPr>
                <w:rFonts w:ascii="標楷體" w:eastAsia="標楷體" w:hAnsi="標楷體"/>
                <w:sz w:val="32"/>
                <w:szCs w:val="36"/>
              </w:rPr>
            </w:pPr>
            <w:r>
              <w:rPr>
                <w:rFonts w:ascii="標楷體" w:eastAsia="標楷體" w:hAnsi="標楷體" w:hint="eastAsia"/>
                <w:sz w:val="32"/>
                <w:szCs w:val="36"/>
              </w:rPr>
              <w:t>出席人員</w:t>
            </w:r>
          </w:p>
        </w:tc>
        <w:tc>
          <w:tcPr>
            <w:tcW w:w="6840" w:type="dxa"/>
            <w:vAlign w:val="center"/>
          </w:tcPr>
          <w:p w:rsidR="00793460" w:rsidRDefault="00793460" w:rsidP="00BB4F82">
            <w:pPr>
              <w:jc w:val="center"/>
              <w:rPr>
                <w:rFonts w:ascii="標楷體" w:eastAsia="標楷體" w:hAnsi="標楷體"/>
                <w:sz w:val="32"/>
                <w:szCs w:val="36"/>
              </w:rPr>
            </w:pPr>
            <w:r>
              <w:rPr>
                <w:rFonts w:ascii="標楷體" w:eastAsia="標楷體" w:hAnsi="標楷體" w:hint="eastAsia"/>
                <w:sz w:val="32"/>
                <w:szCs w:val="36"/>
              </w:rPr>
              <w:t>職              責</w:t>
            </w:r>
          </w:p>
        </w:tc>
      </w:tr>
      <w:tr w:rsidR="00793460" w:rsidTr="00BB4F82">
        <w:tc>
          <w:tcPr>
            <w:tcW w:w="2700" w:type="dxa"/>
            <w:vAlign w:val="center"/>
          </w:tcPr>
          <w:p w:rsidR="00793460" w:rsidRDefault="00793460" w:rsidP="00356503">
            <w:pPr>
              <w:spacing w:line="440" w:lineRule="exact"/>
              <w:jc w:val="center"/>
              <w:rPr>
                <w:rFonts w:ascii="標楷體" w:eastAsia="標楷體" w:hAnsi="標楷體"/>
                <w:sz w:val="32"/>
                <w:szCs w:val="32"/>
              </w:rPr>
            </w:pPr>
            <w:r>
              <w:rPr>
                <w:rFonts w:ascii="標楷體" w:eastAsia="標楷體" w:hAnsi="標楷體" w:hint="eastAsia"/>
                <w:sz w:val="32"/>
                <w:szCs w:val="32"/>
              </w:rPr>
              <w:t>主席（</w:t>
            </w:r>
            <w:r w:rsidR="00356503">
              <w:rPr>
                <w:rFonts w:ascii="標楷體" w:eastAsia="標楷體" w:hAnsi="標楷體" w:hint="eastAsia"/>
                <w:sz w:val="32"/>
                <w:szCs w:val="32"/>
              </w:rPr>
              <w:t>輔導主任</w:t>
            </w:r>
            <w:r>
              <w:rPr>
                <w:rFonts w:ascii="標楷體" w:eastAsia="標楷體" w:hAnsi="標楷體" w:hint="eastAsia"/>
                <w:sz w:val="32"/>
                <w:szCs w:val="32"/>
              </w:rPr>
              <w:t>）</w:t>
            </w:r>
          </w:p>
        </w:tc>
        <w:tc>
          <w:tcPr>
            <w:tcW w:w="6840" w:type="dxa"/>
            <w:vAlign w:val="center"/>
          </w:tcPr>
          <w:p w:rsidR="00793460" w:rsidRDefault="00CF0271" w:rsidP="00793460">
            <w:pPr>
              <w:numPr>
                <w:ilvl w:val="0"/>
                <w:numId w:val="27"/>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督導特教</w:t>
            </w:r>
            <w:r w:rsidR="007E46BA">
              <w:rPr>
                <w:rFonts w:ascii="標楷體" w:eastAsia="標楷體" w:hAnsi="標楷體" w:hint="eastAsia"/>
                <w:sz w:val="32"/>
                <w:szCs w:val="32"/>
              </w:rPr>
              <w:t>工作依照</w:t>
            </w:r>
            <w:r w:rsidR="007E46BA" w:rsidRPr="007E46BA">
              <w:rPr>
                <w:rFonts w:ascii="標楷體" w:eastAsia="標楷體" w:hAnsi="標楷體" w:hint="eastAsia"/>
                <w:sz w:val="32"/>
                <w:szCs w:val="32"/>
              </w:rPr>
              <w:t>IEP</w:t>
            </w:r>
            <w:r w:rsidR="007E46BA">
              <w:rPr>
                <w:rFonts w:ascii="標楷體" w:eastAsia="標楷體" w:hAnsi="標楷體" w:hint="eastAsia"/>
                <w:sz w:val="32"/>
                <w:szCs w:val="32"/>
              </w:rPr>
              <w:t>會議執行</w:t>
            </w:r>
            <w:r w:rsidR="00793460">
              <w:rPr>
                <w:rFonts w:ascii="標楷體" w:eastAsia="標楷體" w:hAnsi="標楷體" w:hint="eastAsia"/>
                <w:sz w:val="32"/>
                <w:szCs w:val="32"/>
              </w:rPr>
              <w:t>。</w:t>
            </w:r>
          </w:p>
          <w:p w:rsidR="00080AF6" w:rsidRDefault="00080AF6" w:rsidP="00793460">
            <w:pPr>
              <w:numPr>
                <w:ilvl w:val="0"/>
                <w:numId w:val="27"/>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協調溝通相關處室。</w:t>
            </w:r>
          </w:p>
          <w:p w:rsidR="00793460" w:rsidRDefault="00793460" w:rsidP="00793460">
            <w:pPr>
              <w:numPr>
                <w:ilvl w:val="0"/>
                <w:numId w:val="27"/>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與家長溝通。</w:t>
            </w:r>
          </w:p>
        </w:tc>
      </w:tr>
      <w:tr w:rsidR="00793460" w:rsidTr="00BB4F82">
        <w:tc>
          <w:tcPr>
            <w:tcW w:w="2700" w:type="dxa"/>
            <w:vAlign w:val="center"/>
          </w:tcPr>
          <w:p w:rsidR="00793460" w:rsidRDefault="00793460" w:rsidP="00BB4F82">
            <w:pPr>
              <w:spacing w:line="440" w:lineRule="exact"/>
              <w:jc w:val="center"/>
              <w:rPr>
                <w:rFonts w:ascii="標楷體" w:eastAsia="標楷體" w:hAnsi="標楷體"/>
                <w:sz w:val="32"/>
                <w:szCs w:val="32"/>
              </w:rPr>
            </w:pPr>
            <w:r>
              <w:rPr>
                <w:rFonts w:ascii="標楷體" w:eastAsia="標楷體" w:hAnsi="標楷體" w:hint="eastAsia"/>
                <w:sz w:val="32"/>
                <w:szCs w:val="32"/>
              </w:rPr>
              <w:t>學校行政人員</w:t>
            </w:r>
          </w:p>
          <w:p w:rsidR="00793460" w:rsidRDefault="00793460" w:rsidP="00BB4F82">
            <w:pPr>
              <w:spacing w:line="440" w:lineRule="exact"/>
              <w:jc w:val="center"/>
              <w:rPr>
                <w:rFonts w:ascii="標楷體" w:eastAsia="標楷體" w:hAnsi="標楷體"/>
                <w:sz w:val="32"/>
                <w:szCs w:val="32"/>
              </w:rPr>
            </w:pPr>
            <w:r>
              <w:rPr>
                <w:rFonts w:ascii="標楷體" w:eastAsia="標楷體" w:hAnsi="標楷體" w:hint="eastAsia"/>
                <w:sz w:val="32"/>
                <w:szCs w:val="32"/>
              </w:rPr>
              <w:t>（教務主任）</w:t>
            </w:r>
          </w:p>
          <w:p w:rsidR="00793460" w:rsidRDefault="00793460" w:rsidP="00BB4F82">
            <w:pPr>
              <w:spacing w:line="440" w:lineRule="exact"/>
              <w:jc w:val="center"/>
              <w:rPr>
                <w:rFonts w:ascii="標楷體" w:eastAsia="標楷體" w:hAnsi="標楷體"/>
                <w:sz w:val="32"/>
                <w:szCs w:val="32"/>
              </w:rPr>
            </w:pPr>
            <w:r>
              <w:rPr>
                <w:rFonts w:ascii="標楷體" w:eastAsia="標楷體" w:hAnsi="標楷體" w:hint="eastAsia"/>
                <w:sz w:val="32"/>
                <w:szCs w:val="32"/>
              </w:rPr>
              <w:t>（總務主任）</w:t>
            </w:r>
          </w:p>
          <w:p w:rsidR="00793460" w:rsidRDefault="00793460" w:rsidP="00356503">
            <w:pPr>
              <w:spacing w:line="440" w:lineRule="exact"/>
              <w:jc w:val="center"/>
              <w:rPr>
                <w:rFonts w:ascii="標楷體" w:eastAsia="標楷體" w:hAnsi="標楷體"/>
                <w:sz w:val="32"/>
                <w:szCs w:val="32"/>
              </w:rPr>
            </w:pPr>
            <w:r>
              <w:rPr>
                <w:rFonts w:ascii="標楷體" w:eastAsia="標楷體" w:hAnsi="標楷體" w:hint="eastAsia"/>
                <w:sz w:val="32"/>
                <w:szCs w:val="32"/>
              </w:rPr>
              <w:t>（訓導主任）</w:t>
            </w:r>
          </w:p>
        </w:tc>
        <w:tc>
          <w:tcPr>
            <w:tcW w:w="6840" w:type="dxa"/>
            <w:vAlign w:val="center"/>
          </w:tcPr>
          <w:p w:rsidR="00793460" w:rsidRDefault="00793460" w:rsidP="00793460">
            <w:pPr>
              <w:numPr>
                <w:ilvl w:val="0"/>
                <w:numId w:val="28"/>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提供行政支援服務，應依據學生之學習及生活需要，提供必要之教育輔助器材及相關支持服務。</w:t>
            </w:r>
          </w:p>
          <w:p w:rsidR="00793460" w:rsidRDefault="00793460" w:rsidP="00793460">
            <w:pPr>
              <w:numPr>
                <w:ilvl w:val="0"/>
                <w:numId w:val="28"/>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提供評量工具與協助鑑定特殊兒童。</w:t>
            </w:r>
          </w:p>
        </w:tc>
      </w:tr>
      <w:tr w:rsidR="00793460" w:rsidTr="00BB4F82">
        <w:trPr>
          <w:trHeight w:val="2008"/>
        </w:trPr>
        <w:tc>
          <w:tcPr>
            <w:tcW w:w="2700" w:type="dxa"/>
            <w:vAlign w:val="center"/>
          </w:tcPr>
          <w:p w:rsidR="00793460" w:rsidRDefault="00793460" w:rsidP="00BB4F82">
            <w:pPr>
              <w:spacing w:line="440" w:lineRule="exact"/>
              <w:jc w:val="center"/>
              <w:rPr>
                <w:rFonts w:ascii="標楷體" w:eastAsia="標楷體" w:hAnsi="標楷體"/>
                <w:sz w:val="32"/>
                <w:szCs w:val="32"/>
              </w:rPr>
            </w:pPr>
            <w:r>
              <w:rPr>
                <w:rFonts w:ascii="標楷體" w:eastAsia="標楷體" w:hAnsi="標楷體" w:hint="eastAsia"/>
                <w:sz w:val="32"/>
                <w:szCs w:val="32"/>
              </w:rPr>
              <w:t>普通班教師</w:t>
            </w:r>
          </w:p>
        </w:tc>
        <w:tc>
          <w:tcPr>
            <w:tcW w:w="6840" w:type="dxa"/>
            <w:vAlign w:val="center"/>
          </w:tcPr>
          <w:p w:rsidR="00793460" w:rsidRDefault="00793460" w:rsidP="00793460">
            <w:pPr>
              <w:numPr>
                <w:ilvl w:val="0"/>
                <w:numId w:val="29"/>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提供學生在學習時的表現資料。</w:t>
            </w:r>
          </w:p>
          <w:p w:rsidR="00793460" w:rsidRDefault="00793460" w:rsidP="00793460">
            <w:pPr>
              <w:numPr>
                <w:ilvl w:val="0"/>
                <w:numId w:val="29"/>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明確指出學生的學習能力與限制。</w:t>
            </w:r>
          </w:p>
          <w:p w:rsidR="00793460" w:rsidRDefault="00793460" w:rsidP="00793460">
            <w:pPr>
              <w:numPr>
                <w:ilvl w:val="0"/>
                <w:numId w:val="29"/>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提供課程設計的資料。</w:t>
            </w:r>
          </w:p>
          <w:p w:rsidR="00793460" w:rsidRDefault="00793460" w:rsidP="00793460">
            <w:pPr>
              <w:numPr>
                <w:ilvl w:val="0"/>
                <w:numId w:val="29"/>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協助發展學生的長短期目標。</w:t>
            </w:r>
          </w:p>
        </w:tc>
      </w:tr>
      <w:tr w:rsidR="00793460" w:rsidTr="00BB4F82">
        <w:trPr>
          <w:trHeight w:val="3037"/>
        </w:trPr>
        <w:tc>
          <w:tcPr>
            <w:tcW w:w="2700" w:type="dxa"/>
            <w:vAlign w:val="center"/>
          </w:tcPr>
          <w:p w:rsidR="00793460" w:rsidRDefault="00793460" w:rsidP="00BB4F82">
            <w:pPr>
              <w:spacing w:line="440" w:lineRule="exact"/>
              <w:jc w:val="center"/>
              <w:rPr>
                <w:rFonts w:ascii="標楷體" w:eastAsia="標楷體" w:hAnsi="標楷體"/>
                <w:sz w:val="32"/>
                <w:szCs w:val="32"/>
              </w:rPr>
            </w:pPr>
            <w:r>
              <w:rPr>
                <w:rFonts w:ascii="標楷體" w:eastAsia="標楷體" w:hAnsi="標楷體" w:hint="eastAsia"/>
                <w:sz w:val="32"/>
                <w:szCs w:val="32"/>
              </w:rPr>
              <w:t>特教班教師</w:t>
            </w:r>
          </w:p>
        </w:tc>
        <w:tc>
          <w:tcPr>
            <w:tcW w:w="6840" w:type="dxa"/>
            <w:vAlign w:val="center"/>
          </w:tcPr>
          <w:p w:rsidR="00793460" w:rsidRDefault="00793460" w:rsidP="00793460">
            <w:pPr>
              <w:numPr>
                <w:ilvl w:val="0"/>
                <w:numId w:val="30"/>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提供學生障礙的資料。</w:t>
            </w:r>
          </w:p>
          <w:p w:rsidR="00793460" w:rsidRDefault="00793460" w:rsidP="00793460">
            <w:pPr>
              <w:numPr>
                <w:ilvl w:val="0"/>
                <w:numId w:val="30"/>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明確指出學生的學習能力與限制。</w:t>
            </w:r>
          </w:p>
          <w:p w:rsidR="00793460" w:rsidRDefault="00793460" w:rsidP="00793460">
            <w:pPr>
              <w:numPr>
                <w:ilvl w:val="0"/>
                <w:numId w:val="30"/>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明確指出學生的障礙需求。</w:t>
            </w:r>
          </w:p>
          <w:p w:rsidR="00793460" w:rsidRDefault="00793460" w:rsidP="00793460">
            <w:pPr>
              <w:numPr>
                <w:ilvl w:val="0"/>
                <w:numId w:val="30"/>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參與解釋資料。</w:t>
            </w:r>
          </w:p>
          <w:p w:rsidR="00793460" w:rsidRDefault="00793460" w:rsidP="00793460">
            <w:pPr>
              <w:numPr>
                <w:ilvl w:val="0"/>
                <w:numId w:val="30"/>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研擬學生的長短期目標。</w:t>
            </w:r>
          </w:p>
          <w:p w:rsidR="00793460" w:rsidRDefault="00793460" w:rsidP="00793460">
            <w:pPr>
              <w:numPr>
                <w:ilvl w:val="0"/>
                <w:numId w:val="30"/>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提供課程設計的構想。</w:t>
            </w:r>
          </w:p>
        </w:tc>
      </w:tr>
      <w:tr w:rsidR="00793460" w:rsidTr="00BB4F82">
        <w:trPr>
          <w:trHeight w:val="1607"/>
        </w:trPr>
        <w:tc>
          <w:tcPr>
            <w:tcW w:w="2700" w:type="dxa"/>
            <w:vAlign w:val="center"/>
          </w:tcPr>
          <w:p w:rsidR="00793460" w:rsidRDefault="00793460" w:rsidP="00BB4F82">
            <w:pPr>
              <w:spacing w:line="440" w:lineRule="exact"/>
              <w:jc w:val="center"/>
              <w:rPr>
                <w:rFonts w:ascii="標楷體" w:eastAsia="標楷體" w:hAnsi="標楷體"/>
                <w:sz w:val="32"/>
                <w:szCs w:val="32"/>
              </w:rPr>
            </w:pPr>
            <w:r>
              <w:rPr>
                <w:rFonts w:ascii="標楷體" w:eastAsia="標楷體" w:hAnsi="標楷體" w:hint="eastAsia"/>
                <w:sz w:val="32"/>
                <w:szCs w:val="32"/>
              </w:rPr>
              <w:t>家  長</w:t>
            </w:r>
          </w:p>
          <w:p w:rsidR="00793460" w:rsidRDefault="00793460" w:rsidP="00BB4F82">
            <w:pPr>
              <w:spacing w:line="440" w:lineRule="exact"/>
              <w:jc w:val="center"/>
              <w:rPr>
                <w:rFonts w:ascii="標楷體" w:eastAsia="標楷體" w:hAnsi="標楷體"/>
                <w:sz w:val="32"/>
                <w:szCs w:val="32"/>
              </w:rPr>
            </w:pPr>
            <w:r>
              <w:rPr>
                <w:rFonts w:ascii="標楷體" w:eastAsia="標楷體" w:hAnsi="標楷體" w:hint="eastAsia"/>
                <w:sz w:val="32"/>
                <w:szCs w:val="32"/>
              </w:rPr>
              <w:t>（監護人）</w:t>
            </w:r>
          </w:p>
        </w:tc>
        <w:tc>
          <w:tcPr>
            <w:tcW w:w="6840" w:type="dxa"/>
            <w:vAlign w:val="center"/>
          </w:tcPr>
          <w:p w:rsidR="00793460" w:rsidRDefault="00793460" w:rsidP="00793460">
            <w:pPr>
              <w:numPr>
                <w:ilvl w:val="0"/>
                <w:numId w:val="31"/>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提供家長參與能力與限制之資料。</w:t>
            </w:r>
          </w:p>
          <w:p w:rsidR="00793460" w:rsidRDefault="00793460" w:rsidP="00793460">
            <w:pPr>
              <w:numPr>
                <w:ilvl w:val="0"/>
                <w:numId w:val="31"/>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提出家長對孩子的期望。</w:t>
            </w:r>
          </w:p>
          <w:p w:rsidR="00793460" w:rsidRDefault="00793460" w:rsidP="00793460">
            <w:pPr>
              <w:numPr>
                <w:ilvl w:val="0"/>
                <w:numId w:val="31"/>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提供孩子所接受其他服務的資料。</w:t>
            </w:r>
          </w:p>
        </w:tc>
      </w:tr>
      <w:tr w:rsidR="00793460" w:rsidTr="00BB4F82">
        <w:trPr>
          <w:trHeight w:val="1064"/>
        </w:trPr>
        <w:tc>
          <w:tcPr>
            <w:tcW w:w="2700" w:type="dxa"/>
            <w:vAlign w:val="center"/>
          </w:tcPr>
          <w:p w:rsidR="00793460" w:rsidRDefault="00793460" w:rsidP="00BB4F82">
            <w:pPr>
              <w:spacing w:line="440" w:lineRule="exact"/>
              <w:jc w:val="center"/>
              <w:rPr>
                <w:rFonts w:ascii="標楷體" w:eastAsia="標楷體" w:hAnsi="標楷體"/>
                <w:sz w:val="32"/>
                <w:szCs w:val="32"/>
              </w:rPr>
            </w:pPr>
            <w:r>
              <w:rPr>
                <w:rFonts w:ascii="標楷體" w:eastAsia="標楷體" w:hAnsi="標楷體" w:hint="eastAsia"/>
                <w:sz w:val="32"/>
                <w:szCs w:val="32"/>
              </w:rPr>
              <w:t>治療師</w:t>
            </w:r>
          </w:p>
        </w:tc>
        <w:tc>
          <w:tcPr>
            <w:tcW w:w="6840" w:type="dxa"/>
            <w:vAlign w:val="center"/>
          </w:tcPr>
          <w:p w:rsidR="00793460" w:rsidRDefault="00793460" w:rsidP="00793460">
            <w:pPr>
              <w:numPr>
                <w:ilvl w:val="0"/>
                <w:numId w:val="32"/>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解釋特殊評量資料。</w:t>
            </w:r>
          </w:p>
          <w:p w:rsidR="00793460" w:rsidRDefault="00793460" w:rsidP="00793460">
            <w:pPr>
              <w:numPr>
                <w:ilvl w:val="0"/>
                <w:numId w:val="32"/>
              </w:numPr>
              <w:spacing w:line="480" w:lineRule="exact"/>
              <w:ind w:left="357" w:hanging="357"/>
              <w:jc w:val="both"/>
              <w:rPr>
                <w:rFonts w:ascii="標楷體" w:eastAsia="標楷體" w:hAnsi="標楷體"/>
                <w:sz w:val="32"/>
                <w:szCs w:val="32"/>
              </w:rPr>
            </w:pPr>
            <w:r>
              <w:rPr>
                <w:rFonts w:ascii="標楷體" w:eastAsia="標楷體" w:hAnsi="標楷體" w:hint="eastAsia"/>
                <w:sz w:val="32"/>
                <w:szCs w:val="32"/>
              </w:rPr>
              <w:t>提供治療服務之建議。</w:t>
            </w:r>
          </w:p>
        </w:tc>
      </w:tr>
    </w:tbl>
    <w:p w:rsidR="00793460" w:rsidRDefault="00793460" w:rsidP="00793460">
      <w:pPr>
        <w:rPr>
          <w:rFonts w:ascii="標楷體" w:eastAsia="標楷體" w:hAnsi="標楷體"/>
        </w:rPr>
      </w:pPr>
    </w:p>
    <w:p w:rsidR="00793460" w:rsidRPr="00793460" w:rsidRDefault="00793460">
      <w:pPr>
        <w:rPr>
          <w:rFonts w:ascii="標楷體" w:eastAsia="標楷體" w:hAnsi="標楷體"/>
          <w:szCs w:val="32"/>
        </w:rPr>
      </w:pPr>
    </w:p>
    <w:p w:rsidR="00793460" w:rsidRDefault="00793460">
      <w:pPr>
        <w:rPr>
          <w:rFonts w:ascii="標楷體" w:eastAsia="標楷體" w:hAnsi="標楷體"/>
          <w:szCs w:val="32"/>
        </w:rPr>
      </w:pPr>
    </w:p>
    <w:p w:rsidR="00080AF6" w:rsidRDefault="00080AF6">
      <w:pPr>
        <w:rPr>
          <w:rFonts w:ascii="標楷體" w:eastAsia="標楷體" w:hAnsi="標楷體"/>
          <w:szCs w:val="32"/>
        </w:rPr>
      </w:pPr>
    </w:p>
    <w:p w:rsidR="00080AF6" w:rsidRDefault="00080AF6">
      <w:pPr>
        <w:rPr>
          <w:rFonts w:ascii="標楷體" w:eastAsia="標楷體" w:hAnsi="標楷體"/>
          <w:szCs w:val="32"/>
        </w:rPr>
      </w:pPr>
    </w:p>
    <w:p w:rsidR="00351FDC" w:rsidRDefault="00351FDC" w:rsidP="00351FDC">
      <w:pPr>
        <w:spacing w:line="360" w:lineRule="exact"/>
        <w:jc w:val="center"/>
        <w:rPr>
          <w:rFonts w:ascii="標楷體" w:eastAsia="標楷體"/>
          <w:b/>
          <w:sz w:val="32"/>
        </w:rPr>
      </w:pPr>
      <w:r w:rsidRPr="00E35E13">
        <w:rPr>
          <w:rFonts w:ascii="標楷體" w:eastAsia="標楷體" w:hint="eastAsia"/>
          <w:b/>
          <w:sz w:val="32"/>
        </w:rPr>
        <w:lastRenderedPageBreak/>
        <w:t>臺北市</w:t>
      </w:r>
      <w:r>
        <w:rPr>
          <w:rFonts w:ascii="標楷體" w:eastAsia="標楷體" w:hint="eastAsia"/>
          <w:b/>
          <w:sz w:val="32"/>
        </w:rPr>
        <w:t>至善</w:t>
      </w:r>
      <w:r w:rsidRPr="00E35E13">
        <w:rPr>
          <w:rFonts w:ascii="標楷體" w:eastAsia="標楷體" w:hint="eastAsia"/>
          <w:b/>
          <w:sz w:val="32"/>
        </w:rPr>
        <w:t>國中障礙資源班實施</w:t>
      </w:r>
      <w:r w:rsidR="002463D6">
        <w:rPr>
          <w:rFonts w:ascii="標楷體" w:eastAsia="標楷體" w:hint="eastAsia"/>
          <w:b/>
          <w:sz w:val="32"/>
        </w:rPr>
        <w:t>要點</w:t>
      </w:r>
    </w:p>
    <w:p w:rsidR="003E129F" w:rsidRPr="00E35E13" w:rsidRDefault="003E129F" w:rsidP="00351FDC">
      <w:pPr>
        <w:spacing w:line="360" w:lineRule="exact"/>
        <w:jc w:val="center"/>
        <w:rPr>
          <w:rFonts w:ascii="標楷體" w:eastAsia="標楷體"/>
          <w:b/>
          <w:sz w:val="32"/>
        </w:rPr>
      </w:pPr>
      <w:r>
        <w:rPr>
          <w:rFonts w:eastAsia="標楷體" w:hint="eastAsia"/>
          <w:szCs w:val="32"/>
        </w:rPr>
        <w:t xml:space="preserve">                       </w:t>
      </w:r>
      <w:r w:rsidR="0054634E">
        <w:rPr>
          <w:rFonts w:eastAsia="標楷體" w:hint="eastAsia"/>
          <w:szCs w:val="32"/>
        </w:rPr>
        <w:t xml:space="preserve">            </w:t>
      </w:r>
      <w:r>
        <w:rPr>
          <w:rFonts w:eastAsia="標楷體" w:hint="eastAsia"/>
          <w:szCs w:val="32"/>
        </w:rPr>
        <w:t xml:space="preserve"> </w:t>
      </w:r>
      <w:smartTag w:uri="urn:schemas-microsoft-com:office:smarttags" w:element="chsdate">
        <w:smartTagPr>
          <w:attr w:name="IsROCDate" w:val="False"/>
          <w:attr w:name="IsLunarDate" w:val="False"/>
          <w:attr w:name="Day" w:val="1"/>
          <w:attr w:name="Month" w:val="8"/>
          <w:attr w:name="Year" w:val="1996"/>
        </w:smartTagPr>
        <w:r w:rsidR="0054634E" w:rsidRPr="00E35E13">
          <w:rPr>
            <w:rFonts w:ascii="標楷體" w:eastAsia="標楷體" w:hint="eastAsia"/>
            <w:sz w:val="22"/>
            <w:szCs w:val="22"/>
          </w:rPr>
          <w:t>96年8月1日</w:t>
        </w:r>
      </w:smartTag>
      <w:r w:rsidR="0054634E" w:rsidRPr="00E35E13">
        <w:rPr>
          <w:rFonts w:ascii="標楷體" w:eastAsia="標楷體" w:hint="eastAsia"/>
          <w:sz w:val="22"/>
          <w:szCs w:val="22"/>
        </w:rPr>
        <w:t>北市教特字第</w:t>
      </w:r>
      <w:r w:rsidR="0054634E">
        <w:rPr>
          <w:rFonts w:ascii="標楷體" w:eastAsia="標楷體" w:hint="eastAsia"/>
          <w:sz w:val="22"/>
          <w:szCs w:val="22"/>
        </w:rPr>
        <w:t>09636023700</w:t>
      </w:r>
      <w:r w:rsidR="0054634E" w:rsidRPr="00E35E13">
        <w:rPr>
          <w:rFonts w:ascii="標楷體" w:eastAsia="標楷體" w:hint="eastAsia"/>
          <w:sz w:val="22"/>
          <w:szCs w:val="22"/>
        </w:rPr>
        <w:t>號函</w:t>
      </w:r>
      <w:r w:rsidR="0054634E">
        <w:rPr>
          <w:rFonts w:ascii="標楷體" w:eastAsia="標楷體" w:hint="eastAsia"/>
          <w:sz w:val="22"/>
          <w:szCs w:val="22"/>
        </w:rPr>
        <w:t>修訂</w:t>
      </w:r>
      <w:r>
        <w:rPr>
          <w:rFonts w:eastAsia="標楷體" w:hint="eastAsia"/>
          <w:szCs w:val="32"/>
        </w:rPr>
        <w:t xml:space="preserve">                               </w:t>
      </w:r>
    </w:p>
    <w:p w:rsidR="00351FDC" w:rsidRPr="002C7ACC" w:rsidRDefault="00351FDC" w:rsidP="002C7ACC">
      <w:pPr>
        <w:spacing w:line="540" w:lineRule="exact"/>
        <w:jc w:val="both"/>
        <w:rPr>
          <w:rFonts w:eastAsia="標楷體"/>
          <w:sz w:val="28"/>
        </w:rPr>
      </w:pPr>
      <w:r w:rsidRPr="002C7ACC">
        <w:rPr>
          <w:rFonts w:eastAsia="標楷體" w:hint="eastAsia"/>
          <w:sz w:val="28"/>
        </w:rPr>
        <w:t>一、依據：</w:t>
      </w:r>
    </w:p>
    <w:p w:rsidR="00351FDC" w:rsidRPr="002C7ACC" w:rsidRDefault="00351FDC" w:rsidP="002C7ACC">
      <w:pPr>
        <w:spacing w:line="540" w:lineRule="exact"/>
        <w:jc w:val="both"/>
        <w:rPr>
          <w:rFonts w:eastAsia="標楷體"/>
          <w:sz w:val="28"/>
        </w:rPr>
      </w:pPr>
      <w:r w:rsidRPr="002C7ACC">
        <w:rPr>
          <w:rFonts w:eastAsia="標楷體" w:hint="eastAsia"/>
          <w:sz w:val="28"/>
        </w:rPr>
        <w:t>（一）特殊教育法暨其施行細則。</w:t>
      </w:r>
    </w:p>
    <w:p w:rsidR="00351FDC" w:rsidRPr="002C7ACC" w:rsidRDefault="00351FDC" w:rsidP="002C7ACC">
      <w:pPr>
        <w:spacing w:line="540" w:lineRule="exact"/>
        <w:jc w:val="both"/>
        <w:rPr>
          <w:rFonts w:eastAsia="標楷體"/>
          <w:sz w:val="28"/>
        </w:rPr>
      </w:pPr>
      <w:r w:rsidRPr="002C7ACC">
        <w:rPr>
          <w:rFonts w:eastAsia="標楷體" w:hint="eastAsia"/>
          <w:sz w:val="28"/>
        </w:rPr>
        <w:t>（二）特殊教育設施及人員設置標準。</w:t>
      </w:r>
    </w:p>
    <w:p w:rsidR="00351FDC" w:rsidRPr="002C7ACC" w:rsidRDefault="00351FDC" w:rsidP="002C7ACC">
      <w:pPr>
        <w:spacing w:line="540" w:lineRule="exact"/>
        <w:jc w:val="both"/>
        <w:rPr>
          <w:rFonts w:eastAsia="標楷體"/>
          <w:sz w:val="28"/>
        </w:rPr>
      </w:pPr>
      <w:r w:rsidRPr="002C7ACC">
        <w:rPr>
          <w:rFonts w:eastAsia="標楷體" w:hint="eastAsia"/>
          <w:sz w:val="28"/>
        </w:rPr>
        <w:t>（三）臺北市國民中小學資源班實施要點。</w:t>
      </w:r>
    </w:p>
    <w:p w:rsidR="00351FDC" w:rsidRPr="00E35E13" w:rsidRDefault="00351FDC" w:rsidP="00351FDC">
      <w:pPr>
        <w:spacing w:line="360" w:lineRule="exact"/>
        <w:rPr>
          <w:rFonts w:ascii="標楷體" w:eastAsia="標楷體"/>
          <w:sz w:val="28"/>
        </w:rPr>
      </w:pPr>
    </w:p>
    <w:p w:rsidR="00351FDC" w:rsidRPr="002C7ACC" w:rsidRDefault="00351FDC" w:rsidP="002C7ACC">
      <w:pPr>
        <w:spacing w:line="540" w:lineRule="exact"/>
        <w:jc w:val="both"/>
        <w:rPr>
          <w:rFonts w:eastAsia="標楷體"/>
          <w:sz w:val="28"/>
        </w:rPr>
      </w:pPr>
      <w:r w:rsidRPr="002C7ACC">
        <w:rPr>
          <w:rFonts w:eastAsia="標楷體" w:hint="eastAsia"/>
          <w:sz w:val="28"/>
        </w:rPr>
        <w:t>二、目的：</w:t>
      </w:r>
    </w:p>
    <w:p w:rsidR="00351FDC" w:rsidRPr="002C7ACC" w:rsidRDefault="00351FDC" w:rsidP="002C7ACC">
      <w:pPr>
        <w:spacing w:line="540" w:lineRule="exact"/>
        <w:jc w:val="both"/>
        <w:rPr>
          <w:rFonts w:eastAsia="標楷體"/>
          <w:sz w:val="28"/>
        </w:rPr>
      </w:pPr>
      <w:r w:rsidRPr="002C7ACC">
        <w:rPr>
          <w:rFonts w:eastAsia="標楷體" w:hint="eastAsia"/>
          <w:sz w:val="28"/>
        </w:rPr>
        <w:t>（一）協助特殊教育學生適應普通班教育環境。</w:t>
      </w:r>
    </w:p>
    <w:p w:rsidR="00351FDC" w:rsidRPr="002C7ACC" w:rsidRDefault="00351FDC" w:rsidP="002C7ACC">
      <w:pPr>
        <w:spacing w:line="540" w:lineRule="exact"/>
        <w:jc w:val="both"/>
        <w:rPr>
          <w:rFonts w:eastAsia="標楷體"/>
          <w:sz w:val="28"/>
        </w:rPr>
      </w:pPr>
      <w:r w:rsidRPr="002C7ACC">
        <w:rPr>
          <w:rFonts w:eastAsia="標楷體" w:hint="eastAsia"/>
          <w:sz w:val="28"/>
        </w:rPr>
        <w:t>（二）提供特殊教育學生、學生家長及普通教師支援服務。</w:t>
      </w:r>
    </w:p>
    <w:p w:rsidR="00351FDC" w:rsidRPr="00E35E13" w:rsidRDefault="00351FDC" w:rsidP="002C7ACC">
      <w:pPr>
        <w:spacing w:line="540" w:lineRule="exact"/>
        <w:jc w:val="both"/>
        <w:rPr>
          <w:rFonts w:ascii="標楷體" w:eastAsia="標楷體"/>
          <w:sz w:val="28"/>
        </w:rPr>
      </w:pPr>
      <w:r w:rsidRPr="002C7ACC">
        <w:rPr>
          <w:rFonts w:eastAsia="標楷體" w:hint="eastAsia"/>
          <w:sz w:val="28"/>
        </w:rPr>
        <w:t>（三）依據特殊教育學生潛能，提供多元的資源教學。</w:t>
      </w:r>
    </w:p>
    <w:p w:rsidR="00351FDC" w:rsidRPr="00E35E13" w:rsidRDefault="00351FDC" w:rsidP="00351FDC">
      <w:pPr>
        <w:spacing w:line="360" w:lineRule="exact"/>
        <w:rPr>
          <w:rFonts w:ascii="標楷體" w:eastAsia="標楷體"/>
          <w:sz w:val="28"/>
        </w:rPr>
      </w:pPr>
    </w:p>
    <w:p w:rsidR="00351FDC" w:rsidRPr="002C7ACC" w:rsidRDefault="00351FDC" w:rsidP="002C7ACC">
      <w:pPr>
        <w:spacing w:line="540" w:lineRule="exact"/>
        <w:jc w:val="both"/>
        <w:rPr>
          <w:rFonts w:eastAsia="標楷體"/>
          <w:sz w:val="28"/>
        </w:rPr>
      </w:pPr>
      <w:r w:rsidRPr="002C7ACC">
        <w:rPr>
          <w:rFonts w:eastAsia="標楷體" w:hint="eastAsia"/>
          <w:sz w:val="28"/>
        </w:rPr>
        <w:t>三、服務對象：</w:t>
      </w:r>
    </w:p>
    <w:p w:rsidR="00351FDC" w:rsidRPr="002C7ACC" w:rsidRDefault="00351FDC" w:rsidP="002C7ACC">
      <w:pPr>
        <w:spacing w:line="540" w:lineRule="exact"/>
        <w:jc w:val="both"/>
        <w:rPr>
          <w:rFonts w:eastAsia="標楷體"/>
          <w:sz w:val="28"/>
        </w:rPr>
      </w:pPr>
      <w:r w:rsidRPr="002C7ACC">
        <w:rPr>
          <w:rFonts w:eastAsia="標楷體" w:hint="eastAsia"/>
          <w:sz w:val="28"/>
        </w:rPr>
        <w:t>（一）就讀普通班之特殊教育學生。</w:t>
      </w:r>
    </w:p>
    <w:p w:rsidR="00351FDC" w:rsidRPr="002C7ACC" w:rsidRDefault="00351FDC" w:rsidP="002C7ACC">
      <w:pPr>
        <w:spacing w:line="540" w:lineRule="exact"/>
        <w:jc w:val="both"/>
        <w:rPr>
          <w:rFonts w:eastAsia="標楷體"/>
          <w:sz w:val="28"/>
        </w:rPr>
      </w:pPr>
      <w:r w:rsidRPr="002C7ACC">
        <w:rPr>
          <w:rFonts w:eastAsia="標楷體" w:hint="eastAsia"/>
          <w:sz w:val="28"/>
        </w:rPr>
        <w:t>（二）特殊教育學生之家長及普通教師。</w:t>
      </w:r>
    </w:p>
    <w:p w:rsidR="00351FDC" w:rsidRPr="00E35E13" w:rsidRDefault="00351FDC" w:rsidP="00351FDC">
      <w:pPr>
        <w:spacing w:line="360" w:lineRule="exact"/>
        <w:rPr>
          <w:rFonts w:ascii="標楷體" w:eastAsia="標楷體"/>
          <w:sz w:val="28"/>
        </w:rPr>
      </w:pPr>
    </w:p>
    <w:p w:rsidR="00351FDC" w:rsidRPr="002C7ACC" w:rsidRDefault="00351FDC" w:rsidP="002C7ACC">
      <w:pPr>
        <w:spacing w:line="540" w:lineRule="exact"/>
        <w:jc w:val="both"/>
        <w:rPr>
          <w:rFonts w:eastAsia="標楷體"/>
          <w:sz w:val="28"/>
        </w:rPr>
      </w:pPr>
      <w:r w:rsidRPr="002C7ACC">
        <w:rPr>
          <w:rFonts w:eastAsia="標楷體" w:hint="eastAsia"/>
          <w:sz w:val="28"/>
        </w:rPr>
        <w:t>四、行政組織：</w:t>
      </w:r>
    </w:p>
    <w:p w:rsidR="00351FDC" w:rsidRPr="002C7ACC" w:rsidRDefault="00351FDC" w:rsidP="002C7ACC">
      <w:pPr>
        <w:spacing w:line="540" w:lineRule="exact"/>
        <w:ind w:leftChars="200" w:left="480" w:firstLineChars="200" w:firstLine="560"/>
        <w:jc w:val="both"/>
        <w:rPr>
          <w:rFonts w:eastAsia="標楷體"/>
          <w:sz w:val="28"/>
        </w:rPr>
      </w:pPr>
      <w:r w:rsidRPr="002C7ACC">
        <w:rPr>
          <w:rFonts w:eastAsia="標楷體" w:hint="eastAsia"/>
          <w:sz w:val="28"/>
        </w:rPr>
        <w:t>成立特殊教育推行委員會，定期開會研議身心障礙資源班重要議題，負責規劃、推動及檢討身障資源班有關事宜。</w:t>
      </w:r>
    </w:p>
    <w:p w:rsidR="00351FDC" w:rsidRPr="00E35E13" w:rsidRDefault="00351FDC" w:rsidP="00351FDC">
      <w:pPr>
        <w:spacing w:line="360" w:lineRule="exact"/>
        <w:rPr>
          <w:rFonts w:ascii="標楷體" w:eastAsia="標楷體"/>
          <w:sz w:val="28"/>
        </w:rPr>
      </w:pPr>
    </w:p>
    <w:p w:rsidR="00351FDC" w:rsidRPr="002C7ACC" w:rsidRDefault="00351FDC" w:rsidP="002C7ACC">
      <w:pPr>
        <w:spacing w:line="540" w:lineRule="exact"/>
        <w:jc w:val="both"/>
        <w:rPr>
          <w:rFonts w:eastAsia="標楷體"/>
          <w:sz w:val="28"/>
        </w:rPr>
      </w:pPr>
      <w:r w:rsidRPr="002C7ACC">
        <w:rPr>
          <w:rFonts w:eastAsia="標楷體" w:hint="eastAsia"/>
          <w:sz w:val="28"/>
        </w:rPr>
        <w:t>五、實施內容：</w:t>
      </w:r>
    </w:p>
    <w:p w:rsidR="00351FDC" w:rsidRPr="00E35E13" w:rsidRDefault="00351FDC" w:rsidP="00351FDC">
      <w:pPr>
        <w:spacing w:line="360" w:lineRule="exact"/>
        <w:rPr>
          <w:rFonts w:ascii="標楷體" w:eastAsia="標楷體"/>
          <w:sz w:val="28"/>
        </w:rPr>
      </w:pPr>
      <w:r w:rsidRPr="00E35E13">
        <w:rPr>
          <w:rFonts w:ascii="標楷體" w:eastAsia="標楷體" w:hint="eastAsia"/>
          <w:sz w:val="28"/>
        </w:rPr>
        <w:t>（一）支援服務：</w:t>
      </w:r>
    </w:p>
    <w:p w:rsidR="00351FDC" w:rsidRPr="002C7ACC" w:rsidRDefault="00351FDC" w:rsidP="002C7ACC">
      <w:pPr>
        <w:spacing w:line="540" w:lineRule="exact"/>
        <w:ind w:leftChars="200" w:left="480" w:firstLineChars="200" w:firstLine="560"/>
        <w:jc w:val="both"/>
        <w:rPr>
          <w:rFonts w:eastAsia="標楷體"/>
          <w:sz w:val="28"/>
        </w:rPr>
      </w:pPr>
      <w:r w:rsidRPr="002C7ACC">
        <w:rPr>
          <w:rFonts w:eastAsia="標楷體" w:hint="eastAsia"/>
          <w:sz w:val="28"/>
        </w:rPr>
        <w:t>提供特教學生、特教學生家長、普通教師、一般學生、學生家長及學校行政支援、支持或諮詢服務（服務性質參見「臺北市國民中小學身心障礙資源班運作理念與架構」如附件）。</w:t>
      </w:r>
    </w:p>
    <w:p w:rsidR="00351FDC" w:rsidRPr="00E35E13" w:rsidRDefault="00351FDC" w:rsidP="00351FDC">
      <w:pPr>
        <w:spacing w:line="360" w:lineRule="exact"/>
        <w:rPr>
          <w:rFonts w:ascii="標楷體" w:eastAsia="標楷體"/>
          <w:sz w:val="28"/>
        </w:rPr>
      </w:pPr>
      <w:r w:rsidRPr="00E35E13">
        <w:rPr>
          <w:rFonts w:ascii="標楷體" w:eastAsia="標楷體" w:hint="eastAsia"/>
          <w:sz w:val="28"/>
        </w:rPr>
        <w:t>（二）資源教學：</w:t>
      </w:r>
    </w:p>
    <w:p w:rsidR="00351FDC" w:rsidRPr="002C7ACC" w:rsidRDefault="00351FDC" w:rsidP="002C7ACC">
      <w:pPr>
        <w:spacing w:line="540" w:lineRule="exact"/>
        <w:ind w:leftChars="200" w:left="480" w:firstLineChars="200" w:firstLine="560"/>
        <w:jc w:val="both"/>
        <w:rPr>
          <w:rFonts w:eastAsia="標楷體"/>
          <w:sz w:val="28"/>
        </w:rPr>
      </w:pPr>
      <w:r w:rsidRPr="002C7ACC">
        <w:rPr>
          <w:rFonts w:eastAsia="標楷體" w:hint="eastAsia"/>
          <w:sz w:val="28"/>
        </w:rPr>
        <w:t>依特殊教育學生之特殊需求，規劃提供各類型的教學方案（特殊教育學生各類型教育方案參見「臺北市國民中小學身心障礙資源班運作理念與架構」）。</w:t>
      </w:r>
    </w:p>
    <w:p w:rsidR="00351FDC" w:rsidRPr="00E35E13" w:rsidRDefault="00351FDC" w:rsidP="00351FDC">
      <w:pPr>
        <w:spacing w:line="360" w:lineRule="exact"/>
        <w:rPr>
          <w:rFonts w:ascii="標楷體" w:eastAsia="標楷體"/>
          <w:sz w:val="28"/>
        </w:rPr>
      </w:pPr>
    </w:p>
    <w:p w:rsidR="00351FDC" w:rsidRPr="002C7ACC" w:rsidRDefault="00351FDC" w:rsidP="002C7ACC">
      <w:pPr>
        <w:spacing w:line="540" w:lineRule="exact"/>
        <w:jc w:val="both"/>
        <w:rPr>
          <w:rFonts w:eastAsia="標楷體"/>
          <w:sz w:val="28"/>
        </w:rPr>
      </w:pPr>
      <w:r w:rsidRPr="002C7ACC">
        <w:rPr>
          <w:rFonts w:eastAsia="標楷體" w:hint="eastAsia"/>
          <w:sz w:val="28"/>
        </w:rPr>
        <w:t>六、實施方式：</w:t>
      </w:r>
    </w:p>
    <w:p w:rsidR="00351FDC" w:rsidRPr="002C7ACC" w:rsidRDefault="00351FDC" w:rsidP="002C7ACC">
      <w:pPr>
        <w:spacing w:line="540" w:lineRule="exact"/>
        <w:jc w:val="both"/>
        <w:rPr>
          <w:rFonts w:eastAsia="標楷體"/>
          <w:sz w:val="28"/>
        </w:rPr>
      </w:pPr>
      <w:r w:rsidRPr="002C7ACC">
        <w:rPr>
          <w:rFonts w:eastAsia="標楷體" w:hint="eastAsia"/>
          <w:sz w:val="28"/>
        </w:rPr>
        <w:t>（一）支援服務：</w:t>
      </w:r>
    </w:p>
    <w:p w:rsidR="00351FDC" w:rsidRPr="002C7ACC" w:rsidRDefault="00351FDC" w:rsidP="002C7ACC">
      <w:pPr>
        <w:spacing w:line="540" w:lineRule="exact"/>
        <w:jc w:val="both"/>
        <w:rPr>
          <w:rFonts w:eastAsia="標楷體"/>
          <w:sz w:val="28"/>
        </w:rPr>
      </w:pPr>
      <w:r w:rsidRPr="002C7ACC">
        <w:rPr>
          <w:rFonts w:eastAsia="標楷體"/>
          <w:sz w:val="28"/>
        </w:rPr>
        <w:t xml:space="preserve">  1 .</w:t>
      </w:r>
      <w:r w:rsidRPr="002C7ACC">
        <w:rPr>
          <w:rFonts w:eastAsia="標楷體" w:hint="eastAsia"/>
          <w:sz w:val="28"/>
        </w:rPr>
        <w:t>資源班教師協助規劃推動特教學生融合學習活動。</w:t>
      </w:r>
    </w:p>
    <w:p w:rsidR="00351FDC" w:rsidRPr="002C7ACC" w:rsidRDefault="00351FDC" w:rsidP="002C7ACC">
      <w:pPr>
        <w:spacing w:line="540" w:lineRule="exact"/>
        <w:jc w:val="both"/>
        <w:rPr>
          <w:rFonts w:eastAsia="標楷體"/>
          <w:sz w:val="28"/>
        </w:rPr>
      </w:pPr>
      <w:r w:rsidRPr="002C7ACC">
        <w:rPr>
          <w:rFonts w:eastAsia="標楷體"/>
          <w:sz w:val="28"/>
        </w:rPr>
        <w:t xml:space="preserve">  2 .</w:t>
      </w:r>
      <w:r w:rsidRPr="002C7ACC">
        <w:rPr>
          <w:rFonts w:eastAsia="標楷體" w:hint="eastAsia"/>
          <w:sz w:val="28"/>
        </w:rPr>
        <w:t>資源班教師隨時輔導特教學生適應普通教學環境。</w:t>
      </w:r>
    </w:p>
    <w:p w:rsidR="00351FDC" w:rsidRPr="002C7ACC" w:rsidRDefault="00351FDC" w:rsidP="002C7ACC">
      <w:pPr>
        <w:spacing w:line="540" w:lineRule="exact"/>
        <w:jc w:val="both"/>
        <w:rPr>
          <w:rFonts w:eastAsia="標楷體"/>
          <w:sz w:val="28"/>
        </w:rPr>
      </w:pPr>
      <w:r w:rsidRPr="002C7ACC">
        <w:rPr>
          <w:rFonts w:eastAsia="標楷體"/>
          <w:sz w:val="28"/>
        </w:rPr>
        <w:t xml:space="preserve">  3 .</w:t>
      </w:r>
      <w:r w:rsidRPr="002C7ACC">
        <w:rPr>
          <w:rFonts w:eastAsia="標楷體" w:hint="eastAsia"/>
          <w:sz w:val="28"/>
        </w:rPr>
        <w:t>資源班教師協助普通班教師及家長處理特教學生問題。</w:t>
      </w:r>
    </w:p>
    <w:p w:rsidR="00351FDC" w:rsidRPr="002C7ACC" w:rsidRDefault="00351FDC" w:rsidP="002C7ACC">
      <w:pPr>
        <w:spacing w:line="540" w:lineRule="exact"/>
        <w:jc w:val="both"/>
        <w:rPr>
          <w:rFonts w:eastAsia="標楷體"/>
          <w:sz w:val="28"/>
        </w:rPr>
      </w:pPr>
      <w:r w:rsidRPr="002C7ACC">
        <w:rPr>
          <w:rFonts w:eastAsia="標楷體"/>
          <w:sz w:val="28"/>
        </w:rPr>
        <w:t xml:space="preserve">  4 .</w:t>
      </w:r>
      <w:r w:rsidRPr="002C7ACC">
        <w:rPr>
          <w:rFonts w:eastAsia="標楷體" w:hint="eastAsia"/>
          <w:sz w:val="28"/>
        </w:rPr>
        <w:t>資源班教師規劃辦理普通教師及學生家長特教知能研習。</w:t>
      </w:r>
    </w:p>
    <w:p w:rsidR="00351FDC" w:rsidRPr="002C7ACC" w:rsidRDefault="00351FDC" w:rsidP="002C7ACC">
      <w:pPr>
        <w:spacing w:line="540" w:lineRule="exact"/>
        <w:jc w:val="both"/>
        <w:rPr>
          <w:rFonts w:eastAsia="標楷體"/>
          <w:sz w:val="28"/>
        </w:rPr>
      </w:pPr>
      <w:r w:rsidRPr="002C7ACC">
        <w:rPr>
          <w:rFonts w:eastAsia="標楷體"/>
          <w:sz w:val="28"/>
        </w:rPr>
        <w:t xml:space="preserve">  5 .</w:t>
      </w:r>
      <w:r w:rsidRPr="002C7ACC">
        <w:rPr>
          <w:rFonts w:eastAsia="標楷體" w:hint="eastAsia"/>
          <w:sz w:val="28"/>
        </w:rPr>
        <w:t>資源班教師結合相關資源提供諮詢服務。</w:t>
      </w:r>
    </w:p>
    <w:p w:rsidR="00351FDC" w:rsidRPr="002C7ACC" w:rsidRDefault="00351FDC" w:rsidP="002C7ACC">
      <w:pPr>
        <w:spacing w:line="540" w:lineRule="exact"/>
        <w:jc w:val="both"/>
        <w:rPr>
          <w:rFonts w:eastAsia="標楷體"/>
          <w:sz w:val="28"/>
        </w:rPr>
      </w:pPr>
      <w:r w:rsidRPr="002C7ACC">
        <w:rPr>
          <w:rFonts w:eastAsia="標楷體" w:hint="eastAsia"/>
          <w:sz w:val="28"/>
        </w:rPr>
        <w:t>（二）資源教學：</w:t>
      </w:r>
    </w:p>
    <w:p w:rsidR="00351FDC" w:rsidRPr="002C7ACC" w:rsidRDefault="00351FDC" w:rsidP="002C7ACC">
      <w:pPr>
        <w:spacing w:line="540" w:lineRule="exact"/>
        <w:jc w:val="both"/>
        <w:rPr>
          <w:rFonts w:eastAsia="標楷體"/>
          <w:sz w:val="28"/>
        </w:rPr>
      </w:pPr>
      <w:r w:rsidRPr="002C7ACC">
        <w:rPr>
          <w:rFonts w:eastAsia="標楷體"/>
          <w:sz w:val="28"/>
        </w:rPr>
        <w:t xml:space="preserve">  1 .</w:t>
      </w:r>
      <w:r w:rsidRPr="002C7ACC">
        <w:rPr>
          <w:rFonts w:eastAsia="標楷體" w:hint="eastAsia"/>
          <w:sz w:val="28"/>
        </w:rPr>
        <w:t>依特教學生的需要，安排學生於適當的年級學習適當的課程。</w:t>
      </w:r>
    </w:p>
    <w:p w:rsidR="00351FDC" w:rsidRPr="002C7ACC" w:rsidRDefault="00351FDC" w:rsidP="002C7ACC">
      <w:pPr>
        <w:spacing w:line="540" w:lineRule="exact"/>
        <w:jc w:val="both"/>
        <w:rPr>
          <w:rFonts w:eastAsia="標楷體"/>
          <w:sz w:val="28"/>
        </w:rPr>
      </w:pPr>
      <w:r w:rsidRPr="002C7ACC">
        <w:rPr>
          <w:rFonts w:eastAsia="標楷體"/>
          <w:sz w:val="28"/>
        </w:rPr>
        <w:t xml:space="preserve">  2 .</w:t>
      </w:r>
      <w:r w:rsidRPr="002C7ACC">
        <w:rPr>
          <w:rFonts w:eastAsia="標楷體" w:hint="eastAsia"/>
          <w:sz w:val="28"/>
        </w:rPr>
        <w:t>資源班教師依規定授課時數，提供特教學生外加式或抽離式的</w:t>
      </w:r>
    </w:p>
    <w:p w:rsidR="00351FDC" w:rsidRPr="002C7ACC" w:rsidRDefault="00351FDC" w:rsidP="002C7ACC">
      <w:pPr>
        <w:spacing w:line="540" w:lineRule="exact"/>
        <w:jc w:val="both"/>
        <w:rPr>
          <w:rFonts w:eastAsia="標楷體"/>
          <w:sz w:val="28"/>
        </w:rPr>
      </w:pPr>
      <w:r w:rsidRPr="002C7ACC">
        <w:rPr>
          <w:rFonts w:eastAsia="標楷體" w:hint="eastAsia"/>
          <w:sz w:val="28"/>
        </w:rPr>
        <w:t xml:space="preserve">     </w:t>
      </w:r>
      <w:r w:rsidRPr="002C7ACC">
        <w:rPr>
          <w:rFonts w:eastAsia="標楷體" w:hint="eastAsia"/>
          <w:sz w:val="28"/>
        </w:rPr>
        <w:t>資源教學。</w:t>
      </w:r>
    </w:p>
    <w:p w:rsidR="00351FDC" w:rsidRPr="002C7ACC" w:rsidRDefault="00351FDC" w:rsidP="002C7ACC">
      <w:pPr>
        <w:spacing w:line="540" w:lineRule="exact"/>
        <w:jc w:val="both"/>
        <w:rPr>
          <w:rFonts w:eastAsia="標楷體"/>
          <w:sz w:val="28"/>
        </w:rPr>
      </w:pPr>
      <w:r w:rsidRPr="002C7ACC">
        <w:rPr>
          <w:rFonts w:eastAsia="標楷體"/>
          <w:sz w:val="28"/>
        </w:rPr>
        <w:t xml:space="preserve">  3 .</w:t>
      </w:r>
      <w:r w:rsidRPr="002C7ACC">
        <w:rPr>
          <w:rFonts w:eastAsia="標楷體" w:hint="eastAsia"/>
          <w:sz w:val="28"/>
        </w:rPr>
        <w:t>資源班教師與普通班教師合作，於普通班實施協同教學。</w:t>
      </w:r>
    </w:p>
    <w:p w:rsidR="00351FDC" w:rsidRPr="002C7ACC" w:rsidRDefault="00351FDC" w:rsidP="002C7ACC">
      <w:pPr>
        <w:spacing w:line="540" w:lineRule="exact"/>
        <w:jc w:val="both"/>
        <w:rPr>
          <w:rFonts w:eastAsia="標楷體"/>
          <w:sz w:val="28"/>
        </w:rPr>
      </w:pPr>
      <w:r w:rsidRPr="002C7ACC">
        <w:rPr>
          <w:rFonts w:eastAsia="標楷體"/>
          <w:sz w:val="28"/>
        </w:rPr>
        <w:t xml:space="preserve">  4 .</w:t>
      </w:r>
      <w:r w:rsidRPr="002C7ACC">
        <w:rPr>
          <w:rFonts w:eastAsia="標楷體" w:hint="eastAsia"/>
          <w:sz w:val="28"/>
        </w:rPr>
        <w:t>資源班教師與普通班教師交流，互相提供適當的教學課程。</w:t>
      </w:r>
    </w:p>
    <w:p w:rsidR="00351FDC" w:rsidRPr="002C7ACC" w:rsidRDefault="00351FDC" w:rsidP="002C7ACC">
      <w:pPr>
        <w:spacing w:line="540" w:lineRule="exact"/>
        <w:jc w:val="both"/>
        <w:rPr>
          <w:rFonts w:eastAsia="標楷體"/>
          <w:sz w:val="28"/>
        </w:rPr>
      </w:pPr>
      <w:r w:rsidRPr="002C7ACC">
        <w:rPr>
          <w:rFonts w:eastAsia="標楷體"/>
          <w:sz w:val="28"/>
        </w:rPr>
        <w:t xml:space="preserve">  5 .</w:t>
      </w:r>
      <w:r w:rsidRPr="002C7ACC">
        <w:rPr>
          <w:rFonts w:eastAsia="標楷體" w:hint="eastAsia"/>
          <w:sz w:val="28"/>
        </w:rPr>
        <w:t>運用志工及教師助理，提供特殊教育學生個別化的協助。</w:t>
      </w:r>
    </w:p>
    <w:p w:rsidR="00351FDC" w:rsidRPr="002C7ACC" w:rsidRDefault="00351FDC" w:rsidP="002C7ACC">
      <w:pPr>
        <w:spacing w:line="540" w:lineRule="exact"/>
        <w:jc w:val="both"/>
        <w:rPr>
          <w:rFonts w:eastAsia="標楷體"/>
          <w:sz w:val="28"/>
        </w:rPr>
      </w:pPr>
      <w:r w:rsidRPr="002C7ACC">
        <w:rPr>
          <w:rFonts w:eastAsia="標楷體"/>
          <w:sz w:val="28"/>
        </w:rPr>
        <w:t xml:space="preserve">  6 .</w:t>
      </w:r>
      <w:r w:rsidRPr="002C7ACC">
        <w:rPr>
          <w:rFonts w:eastAsia="標楷體" w:hint="eastAsia"/>
          <w:sz w:val="28"/>
        </w:rPr>
        <w:t>安排普通班特教學生參與特教班分組教學活動。</w:t>
      </w:r>
    </w:p>
    <w:p w:rsidR="00351FDC" w:rsidRPr="00E35E13" w:rsidRDefault="00351FDC" w:rsidP="00351FDC">
      <w:pPr>
        <w:spacing w:line="360" w:lineRule="exact"/>
        <w:rPr>
          <w:rFonts w:ascii="標楷體" w:eastAsia="標楷體"/>
          <w:sz w:val="28"/>
        </w:rPr>
      </w:pPr>
    </w:p>
    <w:p w:rsidR="00351FDC" w:rsidRPr="002C7ACC" w:rsidRDefault="00351FDC" w:rsidP="002C7ACC">
      <w:pPr>
        <w:spacing w:line="540" w:lineRule="exact"/>
        <w:jc w:val="both"/>
        <w:rPr>
          <w:rFonts w:eastAsia="標楷體"/>
          <w:sz w:val="28"/>
        </w:rPr>
      </w:pPr>
      <w:r w:rsidRPr="002C7ACC">
        <w:rPr>
          <w:rFonts w:eastAsia="標楷體" w:hint="eastAsia"/>
          <w:sz w:val="28"/>
        </w:rPr>
        <w:t>七、成績考查：</w:t>
      </w:r>
    </w:p>
    <w:p w:rsidR="00351FDC" w:rsidRPr="002C7ACC" w:rsidRDefault="00351FDC" w:rsidP="002C7ACC">
      <w:pPr>
        <w:spacing w:line="540" w:lineRule="exact"/>
        <w:jc w:val="both"/>
        <w:rPr>
          <w:rFonts w:eastAsia="標楷體"/>
          <w:sz w:val="28"/>
        </w:rPr>
      </w:pPr>
      <w:r w:rsidRPr="002C7ACC">
        <w:rPr>
          <w:rFonts w:eastAsia="標楷體" w:hint="eastAsia"/>
          <w:sz w:val="28"/>
        </w:rPr>
        <w:t>（一）平時考查：</w:t>
      </w:r>
    </w:p>
    <w:p w:rsidR="00351FDC" w:rsidRPr="002C7ACC" w:rsidRDefault="00351FDC" w:rsidP="00AE6CBA">
      <w:pPr>
        <w:spacing w:line="540" w:lineRule="exact"/>
        <w:ind w:leftChars="150" w:left="360" w:firstLineChars="200" w:firstLine="560"/>
        <w:jc w:val="both"/>
        <w:rPr>
          <w:rFonts w:eastAsia="標楷體"/>
          <w:sz w:val="28"/>
        </w:rPr>
      </w:pPr>
      <w:r w:rsidRPr="002C7ACC">
        <w:rPr>
          <w:rFonts w:eastAsia="標楷體" w:hint="eastAsia"/>
          <w:sz w:val="28"/>
        </w:rPr>
        <w:t>身心障礙資源班實施資源教學時，應設計學生平時考查評量表，隨時紀錄學生學習情況；平時考查評量結果做為學生原班該科平時成績（外加課程與原課程之平時成績依授課節數平均計算）。</w:t>
      </w:r>
    </w:p>
    <w:p w:rsidR="00351FDC" w:rsidRPr="002C7ACC" w:rsidRDefault="00351FDC" w:rsidP="002C7ACC">
      <w:pPr>
        <w:spacing w:line="540" w:lineRule="exact"/>
        <w:jc w:val="both"/>
        <w:rPr>
          <w:rFonts w:eastAsia="標楷體"/>
          <w:sz w:val="28"/>
        </w:rPr>
      </w:pPr>
      <w:r w:rsidRPr="002C7ACC">
        <w:rPr>
          <w:rFonts w:eastAsia="標楷體" w:hint="eastAsia"/>
          <w:sz w:val="28"/>
        </w:rPr>
        <w:t>（二）定期考查：</w:t>
      </w:r>
    </w:p>
    <w:p w:rsidR="00351FDC" w:rsidRPr="002C7ACC" w:rsidRDefault="00351FDC" w:rsidP="00AE6CBA">
      <w:pPr>
        <w:spacing w:line="540" w:lineRule="exact"/>
        <w:ind w:leftChars="150" w:left="360" w:firstLineChars="150" w:firstLine="420"/>
        <w:jc w:val="both"/>
        <w:rPr>
          <w:rFonts w:eastAsia="標楷體"/>
          <w:sz w:val="28"/>
        </w:rPr>
      </w:pPr>
      <w:r w:rsidRPr="002C7ACC">
        <w:rPr>
          <w:rFonts w:eastAsia="標楷體" w:hint="eastAsia"/>
          <w:sz w:val="28"/>
        </w:rPr>
        <w:t>學生可選擇回原班或於資源班考試，並取得家長簽名認可，資源班成績由資源班教師評量並核給資源班成績證明。如學生選擇不回原班考試，則其原班成績應透過「特殊教育推行委員會」研議共識辦理。</w:t>
      </w:r>
    </w:p>
    <w:p w:rsidR="00351FDC" w:rsidRPr="002C7ACC" w:rsidRDefault="00351FDC" w:rsidP="002C7ACC">
      <w:pPr>
        <w:spacing w:line="540" w:lineRule="exact"/>
        <w:jc w:val="both"/>
        <w:rPr>
          <w:rFonts w:eastAsia="標楷體"/>
          <w:sz w:val="28"/>
        </w:rPr>
      </w:pPr>
    </w:p>
    <w:p w:rsidR="00351FDC" w:rsidRPr="002C7ACC" w:rsidRDefault="00351FDC" w:rsidP="002C7ACC">
      <w:pPr>
        <w:spacing w:line="540" w:lineRule="exact"/>
        <w:jc w:val="both"/>
        <w:rPr>
          <w:rFonts w:eastAsia="標楷體"/>
          <w:sz w:val="28"/>
        </w:rPr>
      </w:pPr>
      <w:r w:rsidRPr="002C7ACC">
        <w:rPr>
          <w:rFonts w:eastAsia="標楷體" w:hint="eastAsia"/>
          <w:sz w:val="28"/>
        </w:rPr>
        <w:lastRenderedPageBreak/>
        <w:t>八、師資人力：</w:t>
      </w:r>
    </w:p>
    <w:p w:rsidR="00351FDC" w:rsidRPr="002C7ACC" w:rsidRDefault="00351FDC" w:rsidP="002C7ACC">
      <w:pPr>
        <w:spacing w:line="540" w:lineRule="exact"/>
        <w:jc w:val="both"/>
        <w:rPr>
          <w:rFonts w:eastAsia="標楷體"/>
          <w:sz w:val="28"/>
        </w:rPr>
      </w:pPr>
      <w:r w:rsidRPr="002C7ACC">
        <w:rPr>
          <w:rFonts w:eastAsia="標楷體" w:hint="eastAsia"/>
          <w:sz w:val="28"/>
        </w:rPr>
        <w:t>（一）國中身心障礙資源班每班編置特殊教育教師三人。</w:t>
      </w:r>
    </w:p>
    <w:p w:rsidR="009F1D55" w:rsidRDefault="00351FDC" w:rsidP="002C7ACC">
      <w:pPr>
        <w:spacing w:line="540" w:lineRule="exact"/>
        <w:jc w:val="both"/>
        <w:rPr>
          <w:rFonts w:eastAsia="標楷體"/>
          <w:sz w:val="28"/>
        </w:rPr>
      </w:pPr>
      <w:r w:rsidRPr="002C7ACC">
        <w:rPr>
          <w:rFonts w:eastAsia="標楷體" w:hint="eastAsia"/>
          <w:sz w:val="28"/>
        </w:rPr>
        <w:t>（</w:t>
      </w:r>
      <w:r w:rsidR="00EB2ADF" w:rsidRPr="002C7ACC">
        <w:rPr>
          <w:rFonts w:eastAsia="標楷體" w:hint="eastAsia"/>
          <w:sz w:val="28"/>
        </w:rPr>
        <w:t>二</w:t>
      </w:r>
      <w:r w:rsidRPr="002C7ACC">
        <w:rPr>
          <w:rFonts w:eastAsia="標楷體" w:hint="eastAsia"/>
          <w:sz w:val="28"/>
        </w:rPr>
        <w:t>）身心障礙資源班因加強辦理支援服務工作，資源班特教教師得酌減授課</w:t>
      </w:r>
    </w:p>
    <w:p w:rsidR="009F1D55" w:rsidRDefault="00351FDC" w:rsidP="009F1D55">
      <w:pPr>
        <w:spacing w:line="540" w:lineRule="exact"/>
        <w:ind w:firstLineChars="300" w:firstLine="840"/>
        <w:jc w:val="both"/>
        <w:rPr>
          <w:rFonts w:eastAsia="標楷體"/>
          <w:sz w:val="28"/>
        </w:rPr>
      </w:pPr>
      <w:r w:rsidRPr="002C7ACC">
        <w:rPr>
          <w:rFonts w:eastAsia="標楷體" w:hint="eastAsia"/>
          <w:sz w:val="28"/>
        </w:rPr>
        <w:t>一至二節，由學校自行核定；如資源班特教教師授課時數需做更多的調</w:t>
      </w:r>
    </w:p>
    <w:p w:rsidR="00351FDC" w:rsidRPr="002C7ACC" w:rsidRDefault="00351FDC" w:rsidP="009F1D55">
      <w:pPr>
        <w:spacing w:line="540" w:lineRule="exact"/>
        <w:ind w:firstLineChars="300" w:firstLine="840"/>
        <w:jc w:val="both"/>
        <w:rPr>
          <w:rFonts w:eastAsia="標楷體"/>
          <w:sz w:val="28"/>
        </w:rPr>
      </w:pPr>
      <w:r w:rsidRPr="002C7ACC">
        <w:rPr>
          <w:rFonts w:eastAsia="標楷體" w:hint="eastAsia"/>
          <w:sz w:val="28"/>
        </w:rPr>
        <w:t>整，應專案報教育局核備。</w:t>
      </w:r>
    </w:p>
    <w:p w:rsidR="00394A90" w:rsidRDefault="00351FDC" w:rsidP="002C7ACC">
      <w:pPr>
        <w:spacing w:line="540" w:lineRule="exact"/>
        <w:jc w:val="both"/>
        <w:rPr>
          <w:rFonts w:eastAsia="標楷體"/>
          <w:sz w:val="28"/>
        </w:rPr>
      </w:pPr>
      <w:r w:rsidRPr="002C7ACC">
        <w:rPr>
          <w:rFonts w:eastAsia="標楷體" w:hint="eastAsia"/>
          <w:sz w:val="28"/>
        </w:rPr>
        <w:t>（</w:t>
      </w:r>
      <w:r w:rsidR="00EB2ADF" w:rsidRPr="002C7ACC">
        <w:rPr>
          <w:rFonts w:eastAsia="標楷體" w:hint="eastAsia"/>
          <w:sz w:val="28"/>
        </w:rPr>
        <w:t>三</w:t>
      </w:r>
      <w:r w:rsidRPr="002C7ACC">
        <w:rPr>
          <w:rFonts w:eastAsia="標楷體" w:hint="eastAsia"/>
          <w:sz w:val="28"/>
        </w:rPr>
        <w:t>）身心障礙資源班教師應遴聘合格特教教師擔任，現職不合格特教教師，</w:t>
      </w:r>
    </w:p>
    <w:p w:rsidR="00351FDC" w:rsidRPr="002C7ACC" w:rsidRDefault="00351FDC" w:rsidP="00394A90">
      <w:pPr>
        <w:spacing w:line="540" w:lineRule="exact"/>
        <w:ind w:firstLineChars="300" w:firstLine="840"/>
        <w:jc w:val="both"/>
        <w:rPr>
          <w:rFonts w:eastAsia="標楷體"/>
          <w:sz w:val="28"/>
        </w:rPr>
      </w:pPr>
      <w:r w:rsidRPr="002C7ACC">
        <w:rPr>
          <w:rFonts w:eastAsia="標楷體" w:hint="eastAsia"/>
          <w:sz w:val="28"/>
        </w:rPr>
        <w:t>不得留任身心障礙資源班。</w:t>
      </w:r>
    </w:p>
    <w:p w:rsidR="00351FDC" w:rsidRPr="002C7ACC" w:rsidRDefault="00351FDC" w:rsidP="002C7ACC">
      <w:pPr>
        <w:spacing w:line="540" w:lineRule="exact"/>
        <w:jc w:val="both"/>
        <w:rPr>
          <w:rFonts w:eastAsia="標楷體"/>
          <w:sz w:val="28"/>
        </w:rPr>
      </w:pPr>
      <w:r w:rsidRPr="002C7ACC">
        <w:rPr>
          <w:rFonts w:eastAsia="標楷體" w:hint="eastAsia"/>
          <w:sz w:val="28"/>
        </w:rPr>
        <w:t>九、身心障礙資源班實務運作有關問題</w:t>
      </w:r>
      <w:r w:rsidR="002C7ACC" w:rsidRPr="002C7ACC">
        <w:rPr>
          <w:rFonts w:eastAsia="標楷體" w:hint="eastAsia"/>
          <w:sz w:val="28"/>
        </w:rPr>
        <w:t>，</w:t>
      </w:r>
      <w:r w:rsidRPr="002C7ACC">
        <w:rPr>
          <w:rFonts w:eastAsia="標楷體" w:hint="eastAsia"/>
          <w:sz w:val="28"/>
        </w:rPr>
        <w:t>諮詢單位</w:t>
      </w:r>
      <w:r w:rsidR="002C7ACC" w:rsidRPr="002C7ACC">
        <w:rPr>
          <w:rFonts w:eastAsia="標楷體" w:hint="eastAsia"/>
          <w:sz w:val="28"/>
        </w:rPr>
        <w:t>為</w:t>
      </w:r>
      <w:r w:rsidRPr="002C7ACC">
        <w:rPr>
          <w:rFonts w:eastAsia="標楷體" w:hint="eastAsia"/>
          <w:sz w:val="28"/>
        </w:rPr>
        <w:t>本市東區特教資源中心。</w:t>
      </w:r>
    </w:p>
    <w:p w:rsidR="00351FDC" w:rsidRPr="002C7ACC" w:rsidRDefault="00351FDC" w:rsidP="002C7ACC">
      <w:pPr>
        <w:spacing w:line="540" w:lineRule="exact"/>
        <w:jc w:val="both"/>
        <w:rPr>
          <w:rFonts w:eastAsia="標楷體"/>
          <w:sz w:val="28"/>
        </w:rPr>
      </w:pPr>
    </w:p>
    <w:p w:rsidR="00351FDC" w:rsidRPr="002C7ACC" w:rsidRDefault="00351FDC" w:rsidP="002C7ACC">
      <w:pPr>
        <w:spacing w:line="540" w:lineRule="exact"/>
        <w:jc w:val="both"/>
        <w:rPr>
          <w:rFonts w:eastAsia="標楷體"/>
          <w:sz w:val="28"/>
        </w:rPr>
      </w:pPr>
      <w:r w:rsidRPr="002C7ACC">
        <w:rPr>
          <w:rFonts w:eastAsia="標楷體" w:hint="eastAsia"/>
          <w:sz w:val="28"/>
        </w:rPr>
        <w:t>十、本計畫如有未盡事宜，依現行相關規定辦理。</w:t>
      </w:r>
    </w:p>
    <w:p w:rsidR="0032493C" w:rsidRDefault="0032493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D16E0C" w:rsidRDefault="00D16E0C"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9B02AE" w:rsidRDefault="009B02AE"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351FDC">
      <w:pPr>
        <w:tabs>
          <w:tab w:val="left" w:pos="1260"/>
        </w:tabs>
        <w:snapToGrid w:val="0"/>
        <w:jc w:val="center"/>
        <w:rPr>
          <w:rFonts w:ascii="標楷體" w:eastAsia="標楷體" w:hAnsi="標楷體"/>
          <w:szCs w:val="32"/>
        </w:rPr>
      </w:pPr>
    </w:p>
    <w:p w:rsidR="00E26EC4" w:rsidRDefault="00E26EC4" w:rsidP="001504D8">
      <w:pPr>
        <w:spacing w:afterLines="50" w:line="480" w:lineRule="exact"/>
        <w:jc w:val="center"/>
        <w:rPr>
          <w:rFonts w:eastAsia="標楷體"/>
          <w:b/>
          <w:color w:val="0000FF"/>
          <w:sz w:val="32"/>
          <w:szCs w:val="32"/>
        </w:rPr>
      </w:pPr>
      <w:r w:rsidRPr="00135C2B">
        <w:rPr>
          <w:rFonts w:eastAsia="標楷體" w:hint="eastAsia"/>
          <w:b/>
          <w:sz w:val="32"/>
          <w:szCs w:val="32"/>
        </w:rPr>
        <w:lastRenderedPageBreak/>
        <w:t>臺北市</w:t>
      </w:r>
      <w:r w:rsidR="001F6319">
        <w:rPr>
          <w:rFonts w:eastAsia="標楷體" w:hint="eastAsia"/>
          <w:b/>
          <w:sz w:val="32"/>
          <w:szCs w:val="32"/>
        </w:rPr>
        <w:t>至善國中</w:t>
      </w:r>
      <w:r w:rsidRPr="00135C2B">
        <w:rPr>
          <w:rFonts w:eastAsia="標楷體" w:hint="eastAsia"/>
          <w:b/>
          <w:sz w:val="32"/>
          <w:szCs w:val="32"/>
        </w:rPr>
        <w:t>身心障礙學生轉銜服務</w:t>
      </w:r>
      <w:r w:rsidR="001F6319">
        <w:rPr>
          <w:rFonts w:eastAsia="標楷體" w:hint="eastAsia"/>
          <w:b/>
          <w:sz w:val="32"/>
          <w:szCs w:val="32"/>
        </w:rPr>
        <w:t>計</w:t>
      </w:r>
      <w:r w:rsidR="00E53904">
        <w:rPr>
          <w:rFonts w:eastAsia="標楷體" w:hint="eastAsia"/>
          <w:b/>
          <w:sz w:val="32"/>
          <w:szCs w:val="32"/>
        </w:rPr>
        <w:t>畫</w:t>
      </w:r>
    </w:p>
    <w:p w:rsidR="00E26EC4" w:rsidRPr="003E129F" w:rsidRDefault="00581C68" w:rsidP="001504D8">
      <w:pPr>
        <w:spacing w:afterLines="50" w:line="0" w:lineRule="atLeast"/>
        <w:jc w:val="right"/>
        <w:rPr>
          <w:rFonts w:eastAsia="標楷體"/>
          <w:sz w:val="18"/>
          <w:szCs w:val="18"/>
        </w:rPr>
      </w:pPr>
      <w:r>
        <w:rPr>
          <w:rFonts w:eastAsia="標楷體" w:hint="eastAsia"/>
          <w:szCs w:val="32"/>
        </w:rPr>
        <w:t>100</w:t>
      </w:r>
      <w:r w:rsidR="00A8793C">
        <w:rPr>
          <w:rFonts w:eastAsia="標楷體" w:hint="eastAsia"/>
          <w:szCs w:val="32"/>
        </w:rPr>
        <w:t>.</w:t>
      </w:r>
      <w:r>
        <w:rPr>
          <w:rFonts w:eastAsia="標楷體" w:hint="eastAsia"/>
          <w:szCs w:val="32"/>
        </w:rPr>
        <w:t>09</w:t>
      </w:r>
      <w:r w:rsidR="003E129F">
        <w:rPr>
          <w:rFonts w:eastAsia="標楷體" w:hint="eastAsia"/>
          <w:szCs w:val="32"/>
        </w:rPr>
        <w:t>.</w:t>
      </w:r>
      <w:r>
        <w:rPr>
          <w:rFonts w:eastAsia="標楷體" w:hint="eastAsia"/>
          <w:szCs w:val="32"/>
        </w:rPr>
        <w:t>30</w:t>
      </w:r>
      <w:r w:rsidR="003E129F">
        <w:rPr>
          <w:rFonts w:eastAsia="標楷體" w:hint="eastAsia"/>
          <w:szCs w:val="32"/>
        </w:rPr>
        <w:t>特教推行委員會通過</w:t>
      </w:r>
    </w:p>
    <w:p w:rsidR="00E26EC4" w:rsidRPr="00F92B51" w:rsidRDefault="00E26EC4" w:rsidP="001504D8">
      <w:pPr>
        <w:numPr>
          <w:ilvl w:val="0"/>
          <w:numId w:val="15"/>
        </w:numPr>
        <w:spacing w:beforeLines="50" w:afterLines="50" w:line="480" w:lineRule="exact"/>
        <w:jc w:val="both"/>
        <w:rPr>
          <w:rFonts w:eastAsia="標楷體"/>
          <w:sz w:val="28"/>
          <w:szCs w:val="28"/>
        </w:rPr>
      </w:pPr>
      <w:r w:rsidRPr="007C2A4C">
        <w:rPr>
          <w:rFonts w:eastAsia="標楷體" w:hint="eastAsia"/>
          <w:sz w:val="28"/>
          <w:szCs w:val="28"/>
        </w:rPr>
        <w:t>依</w:t>
      </w:r>
      <w:r w:rsidRPr="007C2A4C">
        <w:rPr>
          <w:rFonts w:ascii="標楷體" w:eastAsia="標楷體" w:hAnsi="標楷體" w:hint="eastAsia"/>
          <w:sz w:val="28"/>
          <w:szCs w:val="28"/>
        </w:rPr>
        <w:t>據：</w:t>
      </w:r>
    </w:p>
    <w:p w:rsidR="00E26EC4" w:rsidRDefault="00E26EC4" w:rsidP="001504D8">
      <w:pPr>
        <w:numPr>
          <w:ilvl w:val="1"/>
          <w:numId w:val="15"/>
        </w:numPr>
        <w:spacing w:beforeLines="50" w:afterLines="50" w:line="480" w:lineRule="exact"/>
        <w:jc w:val="both"/>
        <w:rPr>
          <w:rFonts w:ascii="標楷體" w:eastAsia="標楷體" w:hAnsi="標楷體"/>
          <w:sz w:val="28"/>
          <w:szCs w:val="28"/>
        </w:rPr>
      </w:pPr>
      <w:r>
        <w:rPr>
          <w:rFonts w:ascii="標楷體" w:eastAsia="標楷體" w:hAnsi="標楷體" w:hint="eastAsia"/>
          <w:sz w:val="28"/>
          <w:szCs w:val="28"/>
        </w:rPr>
        <w:t>特殊教育法施行細則第18條。</w:t>
      </w:r>
    </w:p>
    <w:p w:rsidR="00E26EC4" w:rsidRPr="007C2A4C" w:rsidRDefault="00E26EC4" w:rsidP="001504D8">
      <w:pPr>
        <w:numPr>
          <w:ilvl w:val="1"/>
          <w:numId w:val="15"/>
        </w:numPr>
        <w:spacing w:beforeLines="50" w:afterLines="50" w:line="480" w:lineRule="exact"/>
        <w:jc w:val="both"/>
        <w:rPr>
          <w:rFonts w:eastAsia="標楷體"/>
          <w:sz w:val="28"/>
          <w:szCs w:val="28"/>
        </w:rPr>
      </w:pPr>
      <w:r w:rsidRPr="007C2A4C">
        <w:rPr>
          <w:rFonts w:eastAsia="標楷體" w:hint="eastAsia"/>
          <w:sz w:val="28"/>
          <w:szCs w:val="28"/>
        </w:rPr>
        <w:t>教育部</w:t>
      </w:r>
      <w:smartTag w:uri="urn:schemas-microsoft-com:office:smarttags" w:element="chsdate">
        <w:smartTagPr>
          <w:attr w:name="Year" w:val="1999"/>
          <w:attr w:name="Month" w:val="7"/>
          <w:attr w:name="Day" w:val="15"/>
          <w:attr w:name="IsLunarDate" w:val="False"/>
          <w:attr w:name="IsROCDate" w:val="False"/>
        </w:smartTagPr>
        <w:r w:rsidRPr="007C2A4C">
          <w:rPr>
            <w:rFonts w:eastAsia="標楷體" w:hint="eastAsia"/>
            <w:sz w:val="28"/>
            <w:szCs w:val="28"/>
          </w:rPr>
          <w:t>99</w:t>
        </w:r>
        <w:r w:rsidRPr="007C2A4C">
          <w:rPr>
            <w:rFonts w:eastAsia="標楷體" w:hint="eastAsia"/>
            <w:sz w:val="28"/>
            <w:szCs w:val="28"/>
          </w:rPr>
          <w:t>年</w:t>
        </w:r>
        <w:r w:rsidRPr="007C2A4C">
          <w:rPr>
            <w:rFonts w:eastAsia="標楷體" w:hint="eastAsia"/>
            <w:sz w:val="28"/>
            <w:szCs w:val="28"/>
          </w:rPr>
          <w:t>7</w:t>
        </w:r>
        <w:r w:rsidRPr="007C2A4C">
          <w:rPr>
            <w:rFonts w:eastAsia="標楷體" w:hint="eastAsia"/>
            <w:sz w:val="28"/>
            <w:szCs w:val="28"/>
          </w:rPr>
          <w:t>月</w:t>
        </w:r>
        <w:r w:rsidRPr="007C2A4C">
          <w:rPr>
            <w:rFonts w:eastAsia="標楷體" w:hint="eastAsia"/>
            <w:sz w:val="28"/>
            <w:szCs w:val="28"/>
          </w:rPr>
          <w:t>15</w:t>
        </w:r>
        <w:r w:rsidRPr="007C2A4C">
          <w:rPr>
            <w:rFonts w:eastAsia="標楷體" w:hint="eastAsia"/>
            <w:sz w:val="28"/>
            <w:szCs w:val="28"/>
          </w:rPr>
          <w:t>日</w:t>
        </w:r>
      </w:smartTag>
      <w:r w:rsidRPr="007C2A4C">
        <w:rPr>
          <w:rFonts w:eastAsia="標楷體" w:hint="eastAsia"/>
          <w:sz w:val="28"/>
          <w:szCs w:val="28"/>
        </w:rPr>
        <w:t>台參字第</w:t>
      </w:r>
      <w:smartTag w:uri="urn:schemas-microsoft-com:office:smarttags" w:element="chmetcnv">
        <w:smartTagPr>
          <w:attr w:name="UnitName" w:val="C"/>
          <w:attr w:name="SourceValue" w:val="990112933"/>
          <w:attr w:name="HasSpace" w:val="False"/>
          <w:attr w:name="Negative" w:val="False"/>
          <w:attr w:name="NumberType" w:val="1"/>
          <w:attr w:name="TCSC" w:val="0"/>
        </w:smartTagPr>
        <w:r w:rsidRPr="007C2A4C">
          <w:rPr>
            <w:rFonts w:eastAsia="標楷體" w:hint="eastAsia"/>
            <w:sz w:val="28"/>
            <w:szCs w:val="28"/>
          </w:rPr>
          <w:t>0990112933C</w:t>
        </w:r>
      </w:smartTag>
      <w:r w:rsidRPr="007C2A4C">
        <w:rPr>
          <w:rFonts w:eastAsia="標楷體" w:hint="eastAsia"/>
          <w:sz w:val="28"/>
          <w:szCs w:val="28"/>
        </w:rPr>
        <w:t>號令訂定「</w:t>
      </w:r>
      <w:r w:rsidRPr="007C2A4C">
        <w:rPr>
          <w:rFonts w:eastAsia="標楷體"/>
          <w:sz w:val="28"/>
          <w:szCs w:val="28"/>
        </w:rPr>
        <w:t>各教育階段身心障礙學生轉銜輔導及服務辦法</w:t>
      </w:r>
      <w:r w:rsidRPr="007C2A4C">
        <w:rPr>
          <w:rFonts w:eastAsia="標楷體" w:hint="eastAsia"/>
          <w:sz w:val="28"/>
          <w:szCs w:val="28"/>
        </w:rPr>
        <w:t>」。</w:t>
      </w:r>
    </w:p>
    <w:p w:rsidR="00E26EC4" w:rsidRPr="007C2A4C" w:rsidRDefault="00E26EC4" w:rsidP="001504D8">
      <w:pPr>
        <w:numPr>
          <w:ilvl w:val="0"/>
          <w:numId w:val="15"/>
        </w:numPr>
        <w:spacing w:beforeLines="50" w:afterLines="50" w:line="480" w:lineRule="exact"/>
        <w:jc w:val="both"/>
        <w:rPr>
          <w:rFonts w:eastAsia="標楷體"/>
          <w:sz w:val="28"/>
          <w:szCs w:val="28"/>
        </w:rPr>
      </w:pPr>
      <w:r w:rsidRPr="007C2A4C">
        <w:rPr>
          <w:rFonts w:eastAsia="標楷體" w:hint="eastAsia"/>
          <w:sz w:val="28"/>
          <w:szCs w:val="28"/>
        </w:rPr>
        <w:t>目</w:t>
      </w:r>
      <w:r w:rsidRPr="007C2A4C">
        <w:rPr>
          <w:rFonts w:ascii="標楷體" w:eastAsia="標楷體" w:hAnsi="標楷體" w:hint="eastAsia"/>
          <w:sz w:val="28"/>
          <w:szCs w:val="28"/>
        </w:rPr>
        <w:t>的：為</w:t>
      </w:r>
      <w:r w:rsidRPr="007C2A4C">
        <w:rPr>
          <w:rFonts w:eastAsia="標楷體" w:hint="eastAsia"/>
          <w:sz w:val="28"/>
          <w:szCs w:val="28"/>
        </w:rPr>
        <w:t>使</w:t>
      </w:r>
      <w:r w:rsidR="001F6319">
        <w:rPr>
          <w:rFonts w:eastAsia="標楷體" w:hint="eastAsia"/>
          <w:sz w:val="28"/>
          <w:szCs w:val="28"/>
        </w:rPr>
        <w:t>本校</w:t>
      </w:r>
      <w:r w:rsidRPr="007C2A4C">
        <w:rPr>
          <w:rFonts w:eastAsia="標楷體" w:hint="eastAsia"/>
          <w:sz w:val="28"/>
          <w:szCs w:val="28"/>
        </w:rPr>
        <w:t>身心障礙學生服務需求得以銜接至下一階段，依其需求順利就學、就業、就醫或就養，提供學生</w:t>
      </w:r>
      <w:r>
        <w:rPr>
          <w:rFonts w:eastAsia="標楷體" w:hint="eastAsia"/>
          <w:sz w:val="28"/>
          <w:szCs w:val="28"/>
        </w:rPr>
        <w:t>系統化之</w:t>
      </w:r>
      <w:r w:rsidRPr="007C2A4C">
        <w:rPr>
          <w:rFonts w:eastAsia="標楷體" w:hint="eastAsia"/>
          <w:sz w:val="28"/>
          <w:szCs w:val="28"/>
        </w:rPr>
        <w:t>轉銜輔導及服務。</w:t>
      </w:r>
    </w:p>
    <w:p w:rsidR="00E26EC4" w:rsidRPr="007C2A4C" w:rsidRDefault="00E26EC4" w:rsidP="001504D8">
      <w:pPr>
        <w:numPr>
          <w:ilvl w:val="0"/>
          <w:numId w:val="15"/>
        </w:numPr>
        <w:spacing w:beforeLines="50" w:afterLines="50" w:line="480" w:lineRule="exact"/>
        <w:jc w:val="both"/>
        <w:rPr>
          <w:rFonts w:eastAsia="標楷體"/>
          <w:sz w:val="28"/>
          <w:szCs w:val="28"/>
        </w:rPr>
      </w:pPr>
      <w:r w:rsidRPr="007C2A4C">
        <w:rPr>
          <w:rFonts w:eastAsia="標楷體" w:hint="eastAsia"/>
          <w:sz w:val="28"/>
          <w:szCs w:val="28"/>
        </w:rPr>
        <w:t>實施對</w:t>
      </w:r>
      <w:r w:rsidRPr="007C2A4C">
        <w:rPr>
          <w:rFonts w:ascii="標楷體" w:eastAsia="標楷體" w:hAnsi="標楷體" w:hint="eastAsia"/>
          <w:sz w:val="28"/>
          <w:szCs w:val="28"/>
        </w:rPr>
        <w:t>象：就讀</w:t>
      </w:r>
      <w:r w:rsidR="001F6319">
        <w:rPr>
          <w:rFonts w:ascii="標楷體" w:eastAsia="標楷體" w:hAnsi="標楷體" w:hint="eastAsia"/>
          <w:sz w:val="28"/>
          <w:szCs w:val="28"/>
        </w:rPr>
        <w:t>本校</w:t>
      </w:r>
      <w:r w:rsidRPr="007C2A4C">
        <w:rPr>
          <w:rFonts w:eastAsia="標楷體" w:hint="eastAsia"/>
          <w:sz w:val="28"/>
          <w:szCs w:val="28"/>
        </w:rPr>
        <w:t>身心障礙學生。</w:t>
      </w:r>
    </w:p>
    <w:p w:rsidR="00E26EC4" w:rsidRPr="003E2395" w:rsidRDefault="00E26EC4" w:rsidP="001504D8">
      <w:pPr>
        <w:numPr>
          <w:ilvl w:val="0"/>
          <w:numId w:val="15"/>
        </w:numPr>
        <w:spacing w:beforeLines="50" w:afterLines="50" w:line="480" w:lineRule="exact"/>
        <w:jc w:val="both"/>
        <w:rPr>
          <w:rFonts w:eastAsia="標楷體"/>
          <w:sz w:val="28"/>
          <w:szCs w:val="28"/>
        </w:rPr>
      </w:pPr>
      <w:r w:rsidRPr="003E2395">
        <w:rPr>
          <w:rFonts w:eastAsia="標楷體"/>
          <w:sz w:val="28"/>
          <w:szCs w:val="28"/>
        </w:rPr>
        <w:t>學校辦理學生轉銜輔導及服務工作，應將生涯轉銜計畫納入學生個別化教育計畫，協助學生達成獨立生活、社會適應與參與、升學或就業等轉銜目標。</w:t>
      </w:r>
    </w:p>
    <w:p w:rsidR="00E26EC4" w:rsidRDefault="00DE1692" w:rsidP="001504D8">
      <w:pPr>
        <w:numPr>
          <w:ilvl w:val="0"/>
          <w:numId w:val="15"/>
        </w:numPr>
        <w:spacing w:beforeLines="50" w:afterLines="50" w:line="480" w:lineRule="exact"/>
        <w:jc w:val="both"/>
        <w:rPr>
          <w:rFonts w:eastAsia="標楷體"/>
          <w:sz w:val="28"/>
          <w:szCs w:val="28"/>
        </w:rPr>
      </w:pPr>
      <w:r w:rsidRPr="007C2A4C">
        <w:rPr>
          <w:rFonts w:eastAsia="標楷體" w:hint="eastAsia"/>
          <w:sz w:val="28"/>
          <w:szCs w:val="28"/>
        </w:rPr>
        <w:t>實施</w:t>
      </w:r>
      <w:r>
        <w:rPr>
          <w:rFonts w:eastAsia="標楷體" w:hint="eastAsia"/>
          <w:sz w:val="28"/>
          <w:szCs w:val="28"/>
        </w:rPr>
        <w:t>方法</w:t>
      </w:r>
      <w:r w:rsidRPr="007C2A4C">
        <w:rPr>
          <w:rFonts w:ascii="標楷體" w:eastAsia="標楷體" w:hAnsi="標楷體" w:hint="eastAsia"/>
          <w:sz w:val="28"/>
          <w:szCs w:val="28"/>
        </w:rPr>
        <w:t>：</w:t>
      </w:r>
      <w:r w:rsidR="00E26EC4" w:rsidRPr="003E2395">
        <w:rPr>
          <w:rFonts w:eastAsia="標楷體"/>
          <w:sz w:val="28"/>
          <w:szCs w:val="28"/>
        </w:rPr>
        <w:t>跨教育階段及離開學校教育階段之轉銜，</w:t>
      </w:r>
      <w:r>
        <w:rPr>
          <w:rFonts w:eastAsia="標楷體" w:hint="eastAsia"/>
          <w:sz w:val="28"/>
          <w:szCs w:val="28"/>
        </w:rPr>
        <w:t>本校</w:t>
      </w:r>
      <w:r w:rsidR="00E26EC4" w:rsidRPr="003E2395">
        <w:rPr>
          <w:rFonts w:eastAsia="標楷體"/>
          <w:sz w:val="28"/>
          <w:szCs w:val="28"/>
        </w:rPr>
        <w:t>或就讀學校應召開轉銜會議，討論訂定生涯轉銜計畫與依個案需求建議提供學習、生活必要之教育輔助器材及相關支持服務，並依會議決議內容至教育部特殊教育通報網（以下簡稱通報網）填寫轉銜服務資料</w:t>
      </w:r>
      <w:r w:rsidR="00E26EC4" w:rsidRPr="003E2395">
        <w:rPr>
          <w:rFonts w:eastAsia="標楷體" w:hint="eastAsia"/>
          <w:sz w:val="28"/>
          <w:szCs w:val="28"/>
        </w:rPr>
        <w:t>，</w:t>
      </w:r>
      <w:r w:rsidR="00E26EC4" w:rsidRPr="003E2395">
        <w:rPr>
          <w:rFonts w:eastAsia="標楷體"/>
          <w:sz w:val="28"/>
          <w:szCs w:val="28"/>
        </w:rPr>
        <w:t>包括學生基本資料、目前能力分析、學生學習紀錄摘要、評量資料、學生與家庭輔導紀錄、專業服務紀錄、福利服務紀錄及未來進路所需協助與輔導建議等項；轉銜服務資料得依家長需求提供家長參考</w:t>
      </w:r>
      <w:r w:rsidR="00E26EC4" w:rsidRPr="003E2395">
        <w:rPr>
          <w:rFonts w:eastAsia="標楷體" w:hint="eastAsia"/>
          <w:sz w:val="28"/>
          <w:szCs w:val="28"/>
        </w:rPr>
        <w:t>。</w:t>
      </w:r>
    </w:p>
    <w:p w:rsidR="00DC6F31" w:rsidRDefault="00DC6F31" w:rsidP="001504D8">
      <w:pPr>
        <w:spacing w:beforeLines="50" w:afterLines="50" w:line="480" w:lineRule="exact"/>
        <w:jc w:val="both"/>
        <w:rPr>
          <w:rFonts w:ascii="標楷體" w:eastAsia="標楷體"/>
          <w:b/>
          <w:i/>
          <w:sz w:val="20"/>
        </w:rPr>
      </w:pPr>
      <w:r>
        <w:rPr>
          <w:rFonts w:eastAsia="標楷體"/>
          <w:sz w:val="28"/>
          <w:szCs w:val="28"/>
        </w:rPr>
        <w:br w:type="page"/>
      </w:r>
      <w:r w:rsidR="00873BE4">
        <w:rPr>
          <w:rFonts w:eastAsia="標楷體" w:hint="eastAsia"/>
          <w:sz w:val="28"/>
          <w:szCs w:val="28"/>
        </w:rPr>
        <w:lastRenderedPageBreak/>
        <w:t>陸</w:t>
      </w:r>
      <w:r>
        <w:rPr>
          <w:rFonts w:ascii="標楷體" w:eastAsia="標楷體" w:hAnsi="標楷體" w:hint="eastAsia"/>
          <w:sz w:val="28"/>
          <w:szCs w:val="28"/>
        </w:rPr>
        <w:t>、</w:t>
      </w:r>
      <w:r w:rsidR="0070151F">
        <w:rPr>
          <w:rFonts w:ascii="標楷體" w:eastAsia="標楷體" w:hAnsi="標楷體" w:hint="eastAsia"/>
          <w:sz w:val="28"/>
          <w:szCs w:val="28"/>
        </w:rPr>
        <w:t>各教育</w:t>
      </w:r>
      <w:r w:rsidRPr="00135C2B">
        <w:rPr>
          <w:rFonts w:eastAsia="標楷體" w:hint="eastAsia"/>
          <w:sz w:val="28"/>
          <w:szCs w:val="28"/>
        </w:rPr>
        <w:t>階段身心障礙學生轉銜服務流程</w:t>
      </w:r>
      <w:r>
        <w:rPr>
          <w:rFonts w:eastAsia="標楷體" w:hint="eastAsia"/>
          <w:sz w:val="28"/>
          <w:szCs w:val="28"/>
        </w:rPr>
        <w:t>表</w:t>
      </w:r>
      <w:r w:rsidRPr="00135C2B">
        <w:rPr>
          <w:rFonts w:eastAsia="標楷體" w:hint="eastAsia"/>
          <w:sz w:val="28"/>
          <w:szCs w:val="28"/>
        </w:rPr>
        <w:t>。</w:t>
      </w:r>
      <w:r w:rsidR="001673BB" w:rsidRPr="001673BB">
        <w:rPr>
          <w:rFonts w:eastAsia="標楷體"/>
          <w:noProof/>
          <w:sz w:val="32"/>
        </w:rPr>
        <w:pict>
          <v:line id="_x0000_s1123" style="position:absolute;left:0;text-align:left;z-index:251652096;mso-position-horizontal-relative:text;mso-position-vertical-relative:text" from="9in,18pt" to="9in,306pt" o:allowincell="f"/>
        </w:pict>
      </w:r>
      <w:r w:rsidR="001673BB" w:rsidRPr="001673BB">
        <w:rPr>
          <w:rFonts w:eastAsia="標楷體"/>
          <w:noProof/>
          <w:sz w:val="32"/>
        </w:rPr>
        <w:pict>
          <v:line id="_x0000_s1122" style="position:absolute;left:0;text-align:left;z-index:251651072;mso-position-horizontal-relative:text;mso-position-vertical-relative:text" from="588pt,18pt" to="9in,18pt" o:allowincell="f"/>
        </w:pict>
      </w:r>
      <w:r w:rsidR="001673BB" w:rsidRPr="001673BB">
        <w:rPr>
          <w:rFonts w:eastAsia="標楷體"/>
          <w:noProof/>
          <w:kern w:val="0"/>
          <w:sz w:val="32"/>
        </w:rPr>
        <w:pict>
          <v:line id="_x0000_s1126" style="position:absolute;left:0;text-align:left;z-index:251655168;mso-position-horizontal-relative:text;mso-position-vertical-relative:text" from="366pt,18pt" to="366pt,18pt" o:allowincell="f">
            <v:stroke endarrow="block"/>
          </v:line>
        </w:pict>
      </w:r>
      <w:r w:rsidR="001673BB" w:rsidRPr="001673BB">
        <w:rPr>
          <w:rFonts w:eastAsia="標楷體"/>
          <w:noProof/>
          <w:kern w:val="0"/>
          <w:sz w:val="32"/>
        </w:rPr>
        <w:pict>
          <v:line id="_x0000_s1125" style="position:absolute;left:0;text-align:left;z-index:251654144;mso-position-horizontal-relative:text;mso-position-vertical-relative:text" from="366pt,18pt" to="366pt,18pt" o:allowincell="f">
            <v:stroke endarrow="block"/>
          </v:line>
        </w:pict>
      </w:r>
      <w:r w:rsidR="001673BB" w:rsidRPr="001673BB">
        <w:rPr>
          <w:rFonts w:eastAsia="標楷體"/>
          <w:noProof/>
          <w:kern w:val="0"/>
          <w:sz w:val="32"/>
        </w:rPr>
        <w:pict>
          <v:line id="_x0000_s1124" style="position:absolute;left:0;text-align:left;z-index:251653120;mso-position-horizontal-relative:text;mso-position-vertical-relative:text" from="366pt,18pt" to="366pt,18pt" o:allowincell="f">
            <v:stroke endarrow="block"/>
          </v:line>
        </w:pict>
      </w:r>
      <w:r>
        <w:rPr>
          <w:rFonts w:ascii="標楷體" w:eastAsia="標楷體"/>
          <w:b/>
          <w:i/>
          <w:sz w:val="20"/>
        </w:rPr>
        <w:t xml:space="preserve">  </w:t>
      </w:r>
    </w:p>
    <w:p w:rsidR="00DC6F31" w:rsidRDefault="00DC6F31" w:rsidP="00DC6F31">
      <w:pPr>
        <w:ind w:left="400" w:hangingChars="200" w:hanging="400"/>
      </w:pPr>
      <w:r>
        <w:rPr>
          <w:rFonts w:ascii="標楷體" w:eastAsia="標楷體"/>
          <w:b/>
          <w:i/>
          <w:sz w:val="20"/>
        </w:rPr>
        <w:t xml:space="preserve"> </w:t>
      </w:r>
    </w:p>
    <w:p w:rsidR="00873BE4" w:rsidRDefault="001A2BCF" w:rsidP="008F6401">
      <w:pPr>
        <w:ind w:left="480" w:hangingChars="200" w:hanging="480"/>
        <w:jc w:val="center"/>
      </w:pPr>
      <w:r>
        <w:rPr>
          <w:rFonts w:hint="eastAsia"/>
          <w:noProof/>
        </w:rPr>
        <w:drawing>
          <wp:inline distT="0" distB="0" distL="0" distR="0">
            <wp:extent cx="5400675" cy="7267575"/>
            <wp:effectExtent l="19050" t="0" r="9525" b="0"/>
            <wp:docPr id="3" name="圖片 3" descr="臺北市特殊教育學生的安置與轉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臺北市特殊教育學生的安置與轉銜"/>
                    <pic:cNvPicPr>
                      <a:picLocks noChangeAspect="1" noChangeArrowheads="1"/>
                    </pic:cNvPicPr>
                  </pic:nvPicPr>
                  <pic:blipFill>
                    <a:blip r:embed="rId8" cstate="print"/>
                    <a:srcRect/>
                    <a:stretch>
                      <a:fillRect/>
                    </a:stretch>
                  </pic:blipFill>
                  <pic:spPr bwMode="auto">
                    <a:xfrm>
                      <a:off x="0" y="0"/>
                      <a:ext cx="5400675" cy="7267575"/>
                    </a:xfrm>
                    <a:prstGeom prst="rect">
                      <a:avLst/>
                    </a:prstGeom>
                    <a:noFill/>
                    <a:ln w="9525">
                      <a:noFill/>
                      <a:miter lim="800000"/>
                      <a:headEnd/>
                      <a:tailEnd/>
                    </a:ln>
                  </pic:spPr>
                </pic:pic>
              </a:graphicData>
            </a:graphic>
          </wp:inline>
        </w:drawing>
      </w:r>
    </w:p>
    <w:p w:rsidR="008F6401" w:rsidRDefault="008F6401" w:rsidP="00873BE4">
      <w:pPr>
        <w:ind w:left="560" w:hangingChars="200" w:hanging="560"/>
        <w:rPr>
          <w:rFonts w:eastAsia="標楷體"/>
          <w:sz w:val="28"/>
          <w:szCs w:val="28"/>
        </w:rPr>
      </w:pPr>
    </w:p>
    <w:p w:rsidR="009D344F" w:rsidRDefault="00873BE4" w:rsidP="00873BE4">
      <w:pPr>
        <w:ind w:left="560" w:hangingChars="200" w:hanging="560"/>
        <w:rPr>
          <w:rFonts w:eastAsia="標楷體"/>
          <w:sz w:val="28"/>
          <w:szCs w:val="28"/>
        </w:rPr>
      </w:pPr>
      <w:r>
        <w:rPr>
          <w:rFonts w:eastAsia="標楷體" w:hint="eastAsia"/>
          <w:sz w:val="28"/>
          <w:szCs w:val="28"/>
        </w:rPr>
        <w:t>柒</w:t>
      </w:r>
      <w:r w:rsidR="00DC6F31" w:rsidRPr="00B44C88">
        <w:rPr>
          <w:rFonts w:eastAsia="標楷體" w:hint="eastAsia"/>
          <w:sz w:val="28"/>
          <w:szCs w:val="28"/>
        </w:rPr>
        <w:t>、其他未規定事宜，依據轉銜相關規定辦理</w:t>
      </w:r>
    </w:p>
    <w:p w:rsidR="00DC6F31" w:rsidRDefault="00DC6F31" w:rsidP="009D344F">
      <w:pPr>
        <w:pStyle w:val="Default"/>
        <w:rPr>
          <w:rFonts w:eastAsia="標楷體"/>
          <w:sz w:val="28"/>
          <w:szCs w:val="28"/>
        </w:rPr>
      </w:pPr>
    </w:p>
    <w:p w:rsidR="005A3633" w:rsidRPr="004D562D" w:rsidRDefault="005A3633" w:rsidP="00F97455">
      <w:pPr>
        <w:autoSpaceDE w:val="0"/>
        <w:autoSpaceDN w:val="0"/>
        <w:adjustRightInd w:val="0"/>
        <w:jc w:val="center"/>
        <w:rPr>
          <w:rFonts w:eastAsia="標楷體"/>
          <w:b/>
          <w:sz w:val="28"/>
          <w:szCs w:val="28"/>
        </w:rPr>
      </w:pPr>
      <w:r w:rsidRPr="004D562D">
        <w:rPr>
          <w:rFonts w:eastAsia="標楷體" w:hint="eastAsia"/>
          <w:b/>
          <w:sz w:val="28"/>
          <w:szCs w:val="28"/>
        </w:rPr>
        <w:lastRenderedPageBreak/>
        <w:t>臺北市</w:t>
      </w:r>
      <w:r w:rsidR="009A60C2" w:rsidRPr="004D562D">
        <w:rPr>
          <w:rFonts w:eastAsia="標楷體" w:hint="eastAsia"/>
          <w:b/>
          <w:sz w:val="28"/>
          <w:szCs w:val="28"/>
        </w:rPr>
        <w:t>至善</w:t>
      </w:r>
      <w:r w:rsidRPr="004D562D">
        <w:rPr>
          <w:rFonts w:eastAsia="標楷體" w:hint="eastAsia"/>
          <w:b/>
          <w:sz w:val="28"/>
          <w:szCs w:val="28"/>
        </w:rPr>
        <w:t>國中疑似身心障礙學生轉介、鑑定、安置與輔導流程</w:t>
      </w:r>
    </w:p>
    <w:p w:rsidR="005A3633"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壹、依據</w:t>
      </w:r>
    </w:p>
    <w:p w:rsidR="005A3633" w:rsidRPr="00F8444C" w:rsidRDefault="001C5AEC" w:rsidP="005A3633">
      <w:pPr>
        <w:autoSpaceDE w:val="0"/>
        <w:autoSpaceDN w:val="0"/>
        <w:adjustRightInd w:val="0"/>
        <w:rPr>
          <w:rFonts w:eastAsia="標楷體"/>
          <w:sz w:val="28"/>
          <w:szCs w:val="28"/>
        </w:rPr>
      </w:pPr>
      <w:r w:rsidRPr="00F8444C">
        <w:rPr>
          <w:rFonts w:eastAsia="標楷體" w:hint="eastAsia"/>
          <w:sz w:val="28"/>
          <w:szCs w:val="28"/>
        </w:rPr>
        <w:t>臺北市</w:t>
      </w:r>
      <w:r w:rsidR="005A3633" w:rsidRPr="00F8444C">
        <w:rPr>
          <w:rFonts w:eastAsia="標楷體" w:hint="eastAsia"/>
          <w:sz w:val="28"/>
          <w:szCs w:val="28"/>
        </w:rPr>
        <w:t>鑑定安置流程</w:t>
      </w:r>
    </w:p>
    <w:p w:rsidR="005A3633"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貳、</w:t>
      </w:r>
      <w:r w:rsidRPr="00F8444C">
        <w:rPr>
          <w:rFonts w:eastAsia="標楷體"/>
          <w:sz w:val="28"/>
          <w:szCs w:val="28"/>
        </w:rPr>
        <w:t xml:space="preserve"> </w:t>
      </w:r>
      <w:r w:rsidRPr="00F8444C">
        <w:rPr>
          <w:rFonts w:eastAsia="標楷體" w:hint="eastAsia"/>
          <w:sz w:val="28"/>
          <w:szCs w:val="28"/>
        </w:rPr>
        <w:t>轉介、鑑定、安置與輔導說明</w:t>
      </w:r>
    </w:p>
    <w:p w:rsidR="005A3633"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一、實施時間：</w:t>
      </w:r>
    </w:p>
    <w:p w:rsidR="005A3633"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每學年度上學期第一次定期評量、期末、下學期期末或不定期由各班級導師提出（疑似）身心障礙或是有特殊學習需求的學生。</w:t>
      </w:r>
    </w:p>
    <w:p w:rsidR="005A3633"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另於新生第一次定期評量後，主動針對智力測驗及段考成績篩選後的疑似名單，提供導師參考觀察。</w:t>
      </w:r>
    </w:p>
    <w:p w:rsidR="005A3633"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二、</w:t>
      </w:r>
      <w:r w:rsidRPr="00F8444C">
        <w:rPr>
          <w:rFonts w:eastAsia="標楷體"/>
          <w:sz w:val="28"/>
          <w:szCs w:val="28"/>
        </w:rPr>
        <w:t xml:space="preserve"> </w:t>
      </w:r>
      <w:r w:rsidRPr="00F8444C">
        <w:rPr>
          <w:rFonts w:eastAsia="標楷體" w:hint="eastAsia"/>
          <w:sz w:val="28"/>
          <w:szCs w:val="28"/>
        </w:rPr>
        <w:t>實施對象：</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w:t>
      </w:r>
      <w:r w:rsidRPr="00F8444C">
        <w:rPr>
          <w:rFonts w:eastAsia="標楷體" w:hint="eastAsia"/>
          <w:sz w:val="28"/>
          <w:szCs w:val="28"/>
        </w:rPr>
        <w:t>一</w:t>
      </w:r>
      <w:r w:rsidRPr="00F8444C">
        <w:rPr>
          <w:rFonts w:eastAsia="標楷體"/>
          <w:sz w:val="28"/>
          <w:szCs w:val="28"/>
        </w:rPr>
        <w:t xml:space="preserve">) </w:t>
      </w:r>
      <w:r w:rsidRPr="00F8444C">
        <w:rPr>
          <w:rFonts w:eastAsia="標楷體" w:hint="eastAsia"/>
          <w:sz w:val="28"/>
          <w:szCs w:val="28"/>
        </w:rPr>
        <w:t>領有身心障礙手冊且確實有特殊學習需求者。</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w:t>
      </w:r>
      <w:r w:rsidRPr="00F8444C">
        <w:rPr>
          <w:rFonts w:eastAsia="標楷體" w:hint="eastAsia"/>
          <w:sz w:val="28"/>
          <w:szCs w:val="28"/>
        </w:rPr>
        <w:t>二</w:t>
      </w:r>
      <w:r w:rsidRPr="00F8444C">
        <w:rPr>
          <w:rFonts w:eastAsia="標楷體"/>
          <w:sz w:val="28"/>
          <w:szCs w:val="28"/>
        </w:rPr>
        <w:t xml:space="preserve">) </w:t>
      </w:r>
      <w:r w:rsidRPr="00F8444C">
        <w:rPr>
          <w:rFonts w:eastAsia="標楷體" w:hint="eastAsia"/>
          <w:sz w:val="28"/>
          <w:szCs w:val="28"/>
        </w:rPr>
        <w:t>領有醫院相關診斷證明且確實有特殊學習需求者。</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w:t>
      </w:r>
      <w:r w:rsidRPr="00F8444C">
        <w:rPr>
          <w:rFonts w:eastAsia="標楷體" w:hint="eastAsia"/>
          <w:sz w:val="28"/>
          <w:szCs w:val="28"/>
        </w:rPr>
        <w:t>三</w:t>
      </w:r>
      <w:r w:rsidRPr="00F8444C">
        <w:rPr>
          <w:rFonts w:eastAsia="標楷體"/>
          <w:sz w:val="28"/>
          <w:szCs w:val="28"/>
        </w:rPr>
        <w:t xml:space="preserve">) </w:t>
      </w:r>
      <w:r w:rsidRPr="00F8444C">
        <w:rPr>
          <w:rFonts w:eastAsia="標楷體" w:hint="eastAsia"/>
          <w:sz w:val="28"/>
          <w:szCs w:val="28"/>
        </w:rPr>
        <w:t>非身心障礙者，但學習有顯著困難者。</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w:t>
      </w:r>
      <w:r w:rsidRPr="00F8444C">
        <w:rPr>
          <w:rFonts w:eastAsia="標楷體" w:hint="eastAsia"/>
          <w:sz w:val="28"/>
          <w:szCs w:val="28"/>
        </w:rPr>
        <w:t>四</w:t>
      </w:r>
      <w:r w:rsidRPr="00F8444C">
        <w:rPr>
          <w:rFonts w:eastAsia="標楷體"/>
          <w:sz w:val="28"/>
          <w:szCs w:val="28"/>
        </w:rPr>
        <w:t xml:space="preserve">) </w:t>
      </w:r>
      <w:r w:rsidRPr="00F8444C">
        <w:rPr>
          <w:rFonts w:eastAsia="標楷體" w:hint="eastAsia"/>
          <w:sz w:val="28"/>
          <w:szCs w:val="28"/>
        </w:rPr>
        <w:t>經相關資源長期輔導</w:t>
      </w:r>
      <w:r w:rsidRPr="00F8444C">
        <w:rPr>
          <w:rFonts w:eastAsia="標楷體"/>
          <w:sz w:val="28"/>
          <w:szCs w:val="28"/>
        </w:rPr>
        <w:t>6</w:t>
      </w:r>
      <w:r w:rsidRPr="00F8444C">
        <w:rPr>
          <w:rFonts w:eastAsia="標楷體" w:hint="eastAsia"/>
          <w:sz w:val="28"/>
          <w:szCs w:val="28"/>
        </w:rPr>
        <w:t>個月無效且疑似身心障礙者。</w:t>
      </w:r>
    </w:p>
    <w:p w:rsidR="005A3633"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三、實施標準：</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w:t>
      </w:r>
      <w:r w:rsidRPr="00F8444C">
        <w:rPr>
          <w:rFonts w:eastAsia="標楷體" w:hint="eastAsia"/>
          <w:sz w:val="28"/>
          <w:szCs w:val="28"/>
        </w:rPr>
        <w:t>一</w:t>
      </w:r>
      <w:r w:rsidRPr="00F8444C">
        <w:rPr>
          <w:rFonts w:eastAsia="標楷體"/>
          <w:sz w:val="28"/>
          <w:szCs w:val="28"/>
        </w:rPr>
        <w:t xml:space="preserve">) </w:t>
      </w:r>
      <w:r w:rsidRPr="00F8444C">
        <w:rPr>
          <w:rFonts w:eastAsia="標楷體" w:hint="eastAsia"/>
          <w:sz w:val="28"/>
          <w:szCs w:val="28"/>
        </w:rPr>
        <w:t>領有身心障礙手冊且具鑑輔會鑑定為特教生資格者優先入班。</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w:t>
      </w:r>
      <w:r w:rsidRPr="00F8444C">
        <w:rPr>
          <w:rFonts w:eastAsia="標楷體" w:hint="eastAsia"/>
          <w:sz w:val="28"/>
          <w:szCs w:val="28"/>
        </w:rPr>
        <w:t>二</w:t>
      </w:r>
      <w:r w:rsidRPr="00F8444C">
        <w:rPr>
          <w:rFonts w:eastAsia="標楷體"/>
          <w:sz w:val="28"/>
          <w:szCs w:val="28"/>
        </w:rPr>
        <w:t xml:space="preserve">) </w:t>
      </w:r>
      <w:r w:rsidRPr="00F8444C">
        <w:rPr>
          <w:rFonts w:eastAsia="標楷體" w:hint="eastAsia"/>
          <w:sz w:val="28"/>
          <w:szCs w:val="28"/>
        </w:rPr>
        <w:t>疑似身心障礙經測驗後低於測驗之切截點。</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w:t>
      </w:r>
      <w:r w:rsidRPr="00F8444C">
        <w:rPr>
          <w:rFonts w:eastAsia="標楷體" w:hint="eastAsia"/>
          <w:sz w:val="28"/>
          <w:szCs w:val="28"/>
        </w:rPr>
        <w:t>三</w:t>
      </w:r>
      <w:r w:rsidRPr="00F8444C">
        <w:rPr>
          <w:rFonts w:eastAsia="標楷體"/>
          <w:sz w:val="28"/>
          <w:szCs w:val="28"/>
        </w:rPr>
        <w:t xml:space="preserve">) </w:t>
      </w:r>
      <w:r w:rsidRPr="00F8444C">
        <w:rPr>
          <w:rFonts w:eastAsia="標楷體" w:hint="eastAsia"/>
          <w:sz w:val="28"/>
          <w:szCs w:val="28"/>
        </w:rPr>
        <w:t>各科成就低落標準：</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1</w:t>
      </w:r>
      <w:r w:rsidRPr="00F8444C">
        <w:rPr>
          <w:rFonts w:eastAsia="標楷體" w:hint="eastAsia"/>
          <w:sz w:val="28"/>
          <w:szCs w:val="28"/>
        </w:rPr>
        <w:t>、</w:t>
      </w:r>
      <w:r w:rsidRPr="00F8444C">
        <w:rPr>
          <w:rFonts w:eastAsia="標楷體"/>
          <w:sz w:val="28"/>
          <w:szCs w:val="28"/>
        </w:rPr>
        <w:t xml:space="preserve"> </w:t>
      </w:r>
      <w:r w:rsidRPr="00F8444C">
        <w:rPr>
          <w:rFonts w:eastAsia="標楷體" w:hint="eastAsia"/>
          <w:sz w:val="28"/>
          <w:szCs w:val="28"/>
        </w:rPr>
        <w:t>標準化測驗：依該測驗切截點為標準。</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2</w:t>
      </w:r>
      <w:r w:rsidRPr="00F8444C">
        <w:rPr>
          <w:rFonts w:eastAsia="標楷體" w:hint="eastAsia"/>
          <w:sz w:val="28"/>
          <w:szCs w:val="28"/>
        </w:rPr>
        <w:t>、</w:t>
      </w:r>
      <w:r w:rsidRPr="00F8444C">
        <w:rPr>
          <w:rFonts w:eastAsia="標楷體"/>
          <w:sz w:val="28"/>
          <w:szCs w:val="28"/>
        </w:rPr>
        <w:t xml:space="preserve"> </w:t>
      </w:r>
      <w:r w:rsidRPr="00F8444C">
        <w:rPr>
          <w:rFonts w:eastAsia="標楷體" w:hint="eastAsia"/>
          <w:sz w:val="28"/>
          <w:szCs w:val="28"/>
        </w:rPr>
        <w:t>自編測驗：採相對標準，以施測學生為整體，視單一個體於整體的表現程</w:t>
      </w:r>
      <w:r w:rsidRPr="00F8444C">
        <w:rPr>
          <w:rFonts w:eastAsia="標楷體" w:hint="eastAsia"/>
          <w:sz w:val="28"/>
          <w:szCs w:val="28"/>
        </w:rPr>
        <w:lastRenderedPageBreak/>
        <w:t>度。</w:t>
      </w:r>
    </w:p>
    <w:p w:rsidR="005A3633" w:rsidRPr="00F8444C" w:rsidRDefault="005A3633" w:rsidP="005A3633">
      <w:pPr>
        <w:autoSpaceDE w:val="0"/>
        <w:autoSpaceDN w:val="0"/>
        <w:adjustRightInd w:val="0"/>
        <w:rPr>
          <w:rFonts w:eastAsia="標楷體"/>
          <w:sz w:val="28"/>
          <w:szCs w:val="28"/>
        </w:rPr>
      </w:pPr>
      <w:r w:rsidRPr="00F8444C">
        <w:rPr>
          <w:rFonts w:eastAsia="標楷體"/>
          <w:sz w:val="28"/>
          <w:szCs w:val="28"/>
        </w:rPr>
        <w:t>(</w:t>
      </w:r>
      <w:r w:rsidRPr="00F8444C">
        <w:rPr>
          <w:rFonts w:eastAsia="標楷體" w:hint="eastAsia"/>
          <w:sz w:val="28"/>
          <w:szCs w:val="28"/>
        </w:rPr>
        <w:t>四</w:t>
      </w:r>
      <w:r w:rsidRPr="00F8444C">
        <w:rPr>
          <w:rFonts w:eastAsia="標楷體"/>
          <w:sz w:val="28"/>
          <w:szCs w:val="28"/>
        </w:rPr>
        <w:t xml:space="preserve">) </w:t>
      </w:r>
      <w:r w:rsidRPr="00F8444C">
        <w:rPr>
          <w:rFonts w:eastAsia="標楷體" w:hint="eastAsia"/>
          <w:sz w:val="28"/>
          <w:szCs w:val="28"/>
        </w:rPr>
        <w:t>智力測驗：參考相關的智力測驗標準。</w:t>
      </w:r>
    </w:p>
    <w:p w:rsidR="005A3633"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四、</w:t>
      </w:r>
      <w:r w:rsidRPr="00F8444C">
        <w:rPr>
          <w:rFonts w:eastAsia="標楷體"/>
          <w:sz w:val="28"/>
          <w:szCs w:val="28"/>
        </w:rPr>
        <w:t xml:space="preserve"> </w:t>
      </w:r>
      <w:r w:rsidRPr="00F8444C">
        <w:rPr>
          <w:rFonts w:eastAsia="標楷體" w:hint="eastAsia"/>
          <w:sz w:val="28"/>
          <w:szCs w:val="28"/>
        </w:rPr>
        <w:t>其他：安置資源班輔導前宜經由他類資源長期輔導</w:t>
      </w:r>
      <w:r w:rsidRPr="00F8444C">
        <w:rPr>
          <w:rFonts w:eastAsia="標楷體"/>
          <w:sz w:val="28"/>
          <w:szCs w:val="28"/>
        </w:rPr>
        <w:t>(</w:t>
      </w:r>
      <w:r w:rsidRPr="00F8444C">
        <w:rPr>
          <w:rFonts w:eastAsia="標楷體" w:hint="eastAsia"/>
          <w:sz w:val="28"/>
          <w:szCs w:val="28"/>
        </w:rPr>
        <w:t>最少一學期</w:t>
      </w:r>
      <w:r w:rsidRPr="00F8444C">
        <w:rPr>
          <w:rFonts w:eastAsia="標楷體"/>
          <w:sz w:val="28"/>
          <w:szCs w:val="28"/>
        </w:rPr>
        <w:t>)</w:t>
      </w:r>
      <w:r w:rsidRPr="00F8444C">
        <w:rPr>
          <w:rFonts w:eastAsia="標楷體" w:hint="eastAsia"/>
          <w:sz w:val="28"/>
          <w:szCs w:val="28"/>
        </w:rPr>
        <w:t>無效後轉介。</w:t>
      </w:r>
    </w:p>
    <w:p w:rsidR="001C5AEC" w:rsidRPr="00F8444C" w:rsidRDefault="005A3633" w:rsidP="005A3633">
      <w:pPr>
        <w:autoSpaceDE w:val="0"/>
        <w:autoSpaceDN w:val="0"/>
        <w:adjustRightInd w:val="0"/>
        <w:rPr>
          <w:rFonts w:eastAsia="標楷體"/>
          <w:sz w:val="28"/>
          <w:szCs w:val="28"/>
        </w:rPr>
      </w:pPr>
      <w:r w:rsidRPr="00F8444C">
        <w:rPr>
          <w:rFonts w:eastAsia="標楷體" w:hint="eastAsia"/>
          <w:sz w:val="28"/>
          <w:szCs w:val="28"/>
        </w:rPr>
        <w:t>參、鑑定流程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93"/>
      </w:tblGrid>
      <w:tr w:rsidR="001C5AEC" w:rsidRPr="00962CD3" w:rsidTr="00962CD3">
        <w:tc>
          <w:tcPr>
            <w:tcW w:w="1101" w:type="dxa"/>
          </w:tcPr>
          <w:p w:rsidR="001C5AEC" w:rsidRPr="00962CD3" w:rsidRDefault="001C5AEC" w:rsidP="00962CD3">
            <w:pPr>
              <w:autoSpaceDE w:val="0"/>
              <w:autoSpaceDN w:val="0"/>
              <w:adjustRightInd w:val="0"/>
              <w:rPr>
                <w:rFonts w:eastAsia="標楷體"/>
                <w:sz w:val="28"/>
                <w:szCs w:val="28"/>
              </w:rPr>
            </w:pPr>
            <w:r w:rsidRPr="00962CD3">
              <w:rPr>
                <w:rFonts w:eastAsia="標楷體" w:hint="eastAsia"/>
                <w:sz w:val="28"/>
                <w:szCs w:val="28"/>
              </w:rPr>
              <w:t>階段</w:t>
            </w:r>
          </w:p>
        </w:tc>
        <w:tc>
          <w:tcPr>
            <w:tcW w:w="8593" w:type="dxa"/>
          </w:tcPr>
          <w:p w:rsidR="001C5AEC" w:rsidRPr="00962CD3" w:rsidRDefault="001C5AEC" w:rsidP="00962CD3">
            <w:pPr>
              <w:autoSpaceDE w:val="0"/>
              <w:autoSpaceDN w:val="0"/>
              <w:adjustRightInd w:val="0"/>
              <w:rPr>
                <w:rFonts w:eastAsia="標楷體"/>
                <w:sz w:val="28"/>
                <w:szCs w:val="28"/>
              </w:rPr>
            </w:pPr>
            <w:r w:rsidRPr="00962CD3">
              <w:rPr>
                <w:rFonts w:eastAsia="標楷體" w:hint="eastAsia"/>
                <w:sz w:val="28"/>
                <w:szCs w:val="28"/>
              </w:rPr>
              <w:t>工作說明</w:t>
            </w:r>
          </w:p>
        </w:tc>
      </w:tr>
      <w:tr w:rsidR="001C5AEC" w:rsidRPr="00962CD3" w:rsidTr="00962CD3">
        <w:tc>
          <w:tcPr>
            <w:tcW w:w="1101" w:type="dxa"/>
          </w:tcPr>
          <w:p w:rsidR="001C5AEC" w:rsidRPr="00962CD3" w:rsidRDefault="001C5AEC" w:rsidP="00962CD3">
            <w:pPr>
              <w:autoSpaceDE w:val="0"/>
              <w:autoSpaceDN w:val="0"/>
              <w:adjustRightInd w:val="0"/>
              <w:rPr>
                <w:rFonts w:eastAsia="標楷體"/>
                <w:sz w:val="28"/>
                <w:szCs w:val="28"/>
              </w:rPr>
            </w:pPr>
            <w:r w:rsidRPr="00962CD3">
              <w:rPr>
                <w:rFonts w:eastAsia="標楷體"/>
                <w:sz w:val="28"/>
                <w:szCs w:val="28"/>
              </w:rPr>
              <w:t xml:space="preserve">1 </w:t>
            </w:r>
          </w:p>
        </w:tc>
        <w:tc>
          <w:tcPr>
            <w:tcW w:w="8593" w:type="dxa"/>
          </w:tcPr>
          <w:p w:rsidR="001C5AEC" w:rsidRPr="00962CD3" w:rsidRDefault="001C5AEC" w:rsidP="00962CD3">
            <w:pPr>
              <w:autoSpaceDE w:val="0"/>
              <w:autoSpaceDN w:val="0"/>
              <w:adjustRightInd w:val="0"/>
              <w:rPr>
                <w:rFonts w:eastAsia="標楷體"/>
                <w:sz w:val="28"/>
                <w:szCs w:val="28"/>
              </w:rPr>
            </w:pPr>
            <w:r w:rsidRPr="00962CD3">
              <w:rPr>
                <w:rFonts w:eastAsia="標楷體" w:hint="eastAsia"/>
                <w:sz w:val="28"/>
                <w:szCs w:val="28"/>
              </w:rPr>
              <w:t>初次篩選、導師主動轉介</w:t>
            </w:r>
          </w:p>
        </w:tc>
      </w:tr>
      <w:tr w:rsidR="001C5AEC" w:rsidRPr="00962CD3" w:rsidTr="00962CD3">
        <w:tc>
          <w:tcPr>
            <w:tcW w:w="1101" w:type="dxa"/>
          </w:tcPr>
          <w:p w:rsidR="001C5AEC" w:rsidRPr="00962CD3" w:rsidRDefault="001C5AEC" w:rsidP="00962CD3">
            <w:pPr>
              <w:autoSpaceDE w:val="0"/>
              <w:autoSpaceDN w:val="0"/>
              <w:adjustRightInd w:val="0"/>
              <w:rPr>
                <w:rFonts w:eastAsia="標楷體"/>
                <w:sz w:val="28"/>
                <w:szCs w:val="28"/>
              </w:rPr>
            </w:pPr>
            <w:r w:rsidRPr="00962CD3">
              <w:rPr>
                <w:rFonts w:eastAsia="標楷體"/>
                <w:sz w:val="28"/>
                <w:szCs w:val="28"/>
              </w:rPr>
              <w:t>2</w:t>
            </w:r>
          </w:p>
        </w:tc>
        <w:tc>
          <w:tcPr>
            <w:tcW w:w="8593" w:type="dxa"/>
          </w:tcPr>
          <w:p w:rsidR="001C5AEC" w:rsidRPr="00962CD3" w:rsidRDefault="001C5AEC" w:rsidP="00962CD3">
            <w:pPr>
              <w:autoSpaceDE w:val="0"/>
              <w:autoSpaceDN w:val="0"/>
              <w:adjustRightInd w:val="0"/>
              <w:rPr>
                <w:rFonts w:eastAsia="標楷體"/>
                <w:sz w:val="28"/>
                <w:szCs w:val="28"/>
              </w:rPr>
            </w:pPr>
            <w:r w:rsidRPr="00962CD3">
              <w:rPr>
                <w:rFonts w:eastAsia="標楷體" w:hint="eastAsia"/>
                <w:sz w:val="28"/>
                <w:szCs w:val="28"/>
              </w:rPr>
              <w:t>和導師訪談，確認初查結果</w:t>
            </w:r>
          </w:p>
        </w:tc>
      </w:tr>
      <w:tr w:rsidR="001C5AEC" w:rsidRPr="00962CD3" w:rsidTr="00962CD3">
        <w:tc>
          <w:tcPr>
            <w:tcW w:w="1101" w:type="dxa"/>
          </w:tcPr>
          <w:p w:rsidR="001C5AEC" w:rsidRPr="00962CD3" w:rsidRDefault="001C5AEC" w:rsidP="00962CD3">
            <w:pPr>
              <w:autoSpaceDE w:val="0"/>
              <w:autoSpaceDN w:val="0"/>
              <w:adjustRightInd w:val="0"/>
              <w:rPr>
                <w:rFonts w:eastAsia="標楷體"/>
                <w:sz w:val="28"/>
                <w:szCs w:val="28"/>
              </w:rPr>
            </w:pPr>
            <w:r w:rsidRPr="00962CD3">
              <w:rPr>
                <w:rFonts w:eastAsia="標楷體"/>
                <w:sz w:val="28"/>
                <w:szCs w:val="28"/>
              </w:rPr>
              <w:t>3</w:t>
            </w:r>
          </w:p>
        </w:tc>
        <w:tc>
          <w:tcPr>
            <w:tcW w:w="8593" w:type="dxa"/>
          </w:tcPr>
          <w:p w:rsidR="001C5AEC" w:rsidRPr="00962CD3" w:rsidRDefault="001C5AEC" w:rsidP="00962CD3">
            <w:pPr>
              <w:autoSpaceDE w:val="0"/>
              <w:autoSpaceDN w:val="0"/>
              <w:adjustRightInd w:val="0"/>
              <w:rPr>
                <w:rFonts w:eastAsia="標楷體"/>
                <w:sz w:val="28"/>
                <w:szCs w:val="28"/>
              </w:rPr>
            </w:pPr>
            <w:r w:rsidRPr="00962CD3">
              <w:rPr>
                <w:rFonts w:eastAsia="標楷體" w:hint="eastAsia"/>
                <w:sz w:val="28"/>
                <w:szCs w:val="28"/>
              </w:rPr>
              <w:t>家長同意</w:t>
            </w:r>
          </w:p>
        </w:tc>
      </w:tr>
      <w:tr w:rsidR="001C5AEC" w:rsidRPr="00962CD3" w:rsidTr="00962CD3">
        <w:tc>
          <w:tcPr>
            <w:tcW w:w="1101" w:type="dxa"/>
          </w:tcPr>
          <w:p w:rsidR="001C5AEC" w:rsidRPr="00962CD3" w:rsidRDefault="001C5AEC" w:rsidP="00962CD3">
            <w:pPr>
              <w:autoSpaceDE w:val="0"/>
              <w:autoSpaceDN w:val="0"/>
              <w:adjustRightInd w:val="0"/>
              <w:rPr>
                <w:rFonts w:eastAsia="標楷體"/>
                <w:sz w:val="28"/>
                <w:szCs w:val="28"/>
              </w:rPr>
            </w:pPr>
            <w:r w:rsidRPr="00962CD3">
              <w:rPr>
                <w:rFonts w:eastAsia="標楷體"/>
                <w:sz w:val="28"/>
                <w:szCs w:val="28"/>
              </w:rPr>
              <w:t>4</w:t>
            </w:r>
          </w:p>
        </w:tc>
        <w:tc>
          <w:tcPr>
            <w:tcW w:w="8593" w:type="dxa"/>
          </w:tcPr>
          <w:p w:rsidR="001C5AEC" w:rsidRPr="00962CD3" w:rsidRDefault="001C5AEC" w:rsidP="00962CD3">
            <w:pPr>
              <w:autoSpaceDE w:val="0"/>
              <w:autoSpaceDN w:val="0"/>
              <w:adjustRightInd w:val="0"/>
              <w:rPr>
                <w:rFonts w:eastAsia="標楷體"/>
                <w:sz w:val="28"/>
                <w:szCs w:val="28"/>
              </w:rPr>
            </w:pPr>
            <w:r w:rsidRPr="00962CD3">
              <w:rPr>
                <w:rFonts w:eastAsia="標楷體" w:hint="eastAsia"/>
                <w:sz w:val="28"/>
                <w:szCs w:val="28"/>
              </w:rPr>
              <w:t>發放相關表格</w:t>
            </w:r>
          </w:p>
          <w:p w:rsidR="001C5AEC" w:rsidRPr="00962CD3" w:rsidRDefault="001C5AEC" w:rsidP="00962CD3">
            <w:pPr>
              <w:autoSpaceDE w:val="0"/>
              <w:autoSpaceDN w:val="0"/>
              <w:adjustRightInd w:val="0"/>
              <w:rPr>
                <w:rFonts w:eastAsia="標楷體"/>
                <w:sz w:val="28"/>
                <w:szCs w:val="28"/>
              </w:rPr>
            </w:pPr>
            <w:r w:rsidRPr="00962CD3">
              <w:rPr>
                <w:rFonts w:eastAsia="標楷體"/>
                <w:sz w:val="28"/>
                <w:szCs w:val="28"/>
              </w:rPr>
              <w:t>(1)</w:t>
            </w:r>
            <w:r w:rsidRPr="00962CD3">
              <w:rPr>
                <w:rFonts w:eastAsia="標楷體" w:hint="eastAsia"/>
                <w:sz w:val="28"/>
                <w:szCs w:val="28"/>
              </w:rPr>
              <w:t>特殊學生需求轉介表</w:t>
            </w:r>
          </w:p>
          <w:p w:rsidR="001C5AEC" w:rsidRPr="00962CD3" w:rsidRDefault="001C5AEC" w:rsidP="00962CD3">
            <w:pPr>
              <w:autoSpaceDE w:val="0"/>
              <w:autoSpaceDN w:val="0"/>
              <w:adjustRightInd w:val="0"/>
              <w:rPr>
                <w:rFonts w:eastAsia="標楷體"/>
                <w:sz w:val="28"/>
                <w:szCs w:val="28"/>
              </w:rPr>
            </w:pPr>
            <w:r w:rsidRPr="00962CD3">
              <w:rPr>
                <w:rFonts w:eastAsia="標楷體"/>
                <w:sz w:val="28"/>
                <w:szCs w:val="28"/>
              </w:rPr>
              <w:t>(2)</w:t>
            </w:r>
            <w:r w:rsidRPr="00962CD3">
              <w:rPr>
                <w:rFonts w:eastAsia="標楷體" w:hint="eastAsia"/>
                <w:sz w:val="28"/>
                <w:szCs w:val="28"/>
              </w:rPr>
              <w:t>普通班教師實施補救教學或學習輔導訪談大綱</w:t>
            </w:r>
          </w:p>
        </w:tc>
      </w:tr>
      <w:tr w:rsidR="001C5AEC" w:rsidRPr="00962CD3" w:rsidTr="00962CD3">
        <w:tc>
          <w:tcPr>
            <w:tcW w:w="1101" w:type="dxa"/>
          </w:tcPr>
          <w:p w:rsidR="001C5AEC" w:rsidRPr="00962CD3" w:rsidRDefault="003743D6" w:rsidP="00962CD3">
            <w:pPr>
              <w:autoSpaceDE w:val="0"/>
              <w:autoSpaceDN w:val="0"/>
              <w:adjustRightInd w:val="0"/>
              <w:rPr>
                <w:rFonts w:eastAsia="標楷體"/>
                <w:sz w:val="28"/>
                <w:szCs w:val="28"/>
              </w:rPr>
            </w:pPr>
            <w:r w:rsidRPr="00962CD3">
              <w:rPr>
                <w:rFonts w:eastAsia="標楷體"/>
                <w:sz w:val="28"/>
                <w:szCs w:val="28"/>
              </w:rPr>
              <w:t>5</w:t>
            </w:r>
          </w:p>
        </w:tc>
        <w:tc>
          <w:tcPr>
            <w:tcW w:w="8593" w:type="dxa"/>
          </w:tcPr>
          <w:p w:rsidR="001C5AEC" w:rsidRPr="00962CD3" w:rsidRDefault="003743D6" w:rsidP="00962CD3">
            <w:pPr>
              <w:autoSpaceDE w:val="0"/>
              <w:autoSpaceDN w:val="0"/>
              <w:adjustRightInd w:val="0"/>
              <w:rPr>
                <w:rFonts w:eastAsia="標楷體"/>
                <w:sz w:val="28"/>
                <w:szCs w:val="28"/>
              </w:rPr>
            </w:pPr>
            <w:r w:rsidRPr="00962CD3">
              <w:rPr>
                <w:rFonts w:eastAsia="標楷體" w:hint="eastAsia"/>
                <w:sz w:val="28"/>
                <w:szCs w:val="28"/>
              </w:rPr>
              <w:t>收集資料（請導師幫忙收集相關資料如輔導</w:t>
            </w:r>
            <w:r w:rsidRPr="00962CD3">
              <w:rPr>
                <w:rFonts w:eastAsia="標楷體"/>
                <w:sz w:val="28"/>
                <w:szCs w:val="28"/>
              </w:rPr>
              <w:t>AB</w:t>
            </w:r>
            <w:r w:rsidRPr="00962CD3">
              <w:rPr>
                <w:rFonts w:eastAsia="標楷體" w:hint="eastAsia"/>
                <w:sz w:val="28"/>
                <w:szCs w:val="28"/>
              </w:rPr>
              <w:t>卡、一般輔導紀錄或其他可供參考之資料，交給資源班老師）</w:t>
            </w:r>
          </w:p>
        </w:tc>
      </w:tr>
      <w:tr w:rsidR="00267B31" w:rsidRPr="00962CD3" w:rsidTr="00962CD3">
        <w:tc>
          <w:tcPr>
            <w:tcW w:w="1101" w:type="dxa"/>
          </w:tcPr>
          <w:p w:rsidR="00267B31" w:rsidRPr="00962CD3" w:rsidRDefault="00267B31" w:rsidP="00962CD3">
            <w:pPr>
              <w:autoSpaceDE w:val="0"/>
              <w:autoSpaceDN w:val="0"/>
              <w:adjustRightInd w:val="0"/>
              <w:rPr>
                <w:rFonts w:eastAsia="標楷體"/>
                <w:sz w:val="28"/>
                <w:szCs w:val="28"/>
              </w:rPr>
            </w:pPr>
            <w:r w:rsidRPr="00962CD3">
              <w:rPr>
                <w:rFonts w:eastAsia="標楷體"/>
                <w:sz w:val="28"/>
                <w:szCs w:val="28"/>
              </w:rPr>
              <w:t xml:space="preserve">6 </w:t>
            </w:r>
          </w:p>
        </w:tc>
        <w:tc>
          <w:tcPr>
            <w:tcW w:w="8593" w:type="dxa"/>
          </w:tcPr>
          <w:p w:rsidR="00267B31" w:rsidRPr="00962CD3" w:rsidRDefault="00267B31" w:rsidP="00962CD3">
            <w:pPr>
              <w:autoSpaceDE w:val="0"/>
              <w:autoSpaceDN w:val="0"/>
              <w:adjustRightInd w:val="0"/>
              <w:rPr>
                <w:rFonts w:eastAsia="標楷體"/>
                <w:sz w:val="28"/>
                <w:szCs w:val="28"/>
              </w:rPr>
            </w:pPr>
            <w:r w:rsidRPr="00962CD3">
              <w:rPr>
                <w:rFonts w:eastAsia="標楷體" w:hint="eastAsia"/>
                <w:sz w:val="28"/>
                <w:szCs w:val="28"/>
              </w:rPr>
              <w:t>個別面談</w:t>
            </w:r>
          </w:p>
        </w:tc>
      </w:tr>
      <w:tr w:rsidR="00267B31" w:rsidRPr="00962CD3" w:rsidTr="00962CD3">
        <w:tc>
          <w:tcPr>
            <w:tcW w:w="1101" w:type="dxa"/>
          </w:tcPr>
          <w:p w:rsidR="00267B31" w:rsidRPr="00962CD3" w:rsidRDefault="00267B31" w:rsidP="00962CD3">
            <w:pPr>
              <w:autoSpaceDE w:val="0"/>
              <w:autoSpaceDN w:val="0"/>
              <w:adjustRightInd w:val="0"/>
              <w:rPr>
                <w:rFonts w:eastAsia="標楷體"/>
                <w:sz w:val="28"/>
                <w:szCs w:val="28"/>
              </w:rPr>
            </w:pPr>
            <w:r w:rsidRPr="00962CD3">
              <w:rPr>
                <w:rFonts w:eastAsia="標楷體"/>
                <w:sz w:val="28"/>
                <w:szCs w:val="28"/>
              </w:rPr>
              <w:t xml:space="preserve">7 </w:t>
            </w:r>
          </w:p>
        </w:tc>
        <w:tc>
          <w:tcPr>
            <w:tcW w:w="8593" w:type="dxa"/>
          </w:tcPr>
          <w:p w:rsidR="00267B31" w:rsidRPr="00962CD3" w:rsidRDefault="00267B31" w:rsidP="00962CD3">
            <w:pPr>
              <w:autoSpaceDE w:val="0"/>
              <w:autoSpaceDN w:val="0"/>
              <w:adjustRightInd w:val="0"/>
              <w:rPr>
                <w:rFonts w:eastAsia="標楷體"/>
                <w:sz w:val="28"/>
                <w:szCs w:val="28"/>
              </w:rPr>
            </w:pPr>
            <w:r w:rsidRPr="00962CD3">
              <w:rPr>
                <w:rFonts w:eastAsia="標楷體" w:hint="eastAsia"/>
                <w:sz w:val="28"/>
                <w:szCs w:val="28"/>
              </w:rPr>
              <w:t>評量</w:t>
            </w:r>
          </w:p>
        </w:tc>
      </w:tr>
      <w:tr w:rsidR="00267B31" w:rsidRPr="00962CD3" w:rsidTr="00962CD3">
        <w:tc>
          <w:tcPr>
            <w:tcW w:w="1101" w:type="dxa"/>
          </w:tcPr>
          <w:p w:rsidR="00267B31" w:rsidRPr="00962CD3" w:rsidRDefault="00267B31" w:rsidP="00962CD3">
            <w:pPr>
              <w:autoSpaceDE w:val="0"/>
              <w:autoSpaceDN w:val="0"/>
              <w:adjustRightInd w:val="0"/>
              <w:rPr>
                <w:rFonts w:eastAsia="標楷體"/>
                <w:sz w:val="28"/>
                <w:szCs w:val="28"/>
              </w:rPr>
            </w:pPr>
            <w:r w:rsidRPr="00962CD3">
              <w:rPr>
                <w:rFonts w:eastAsia="標楷體"/>
                <w:sz w:val="28"/>
                <w:szCs w:val="28"/>
              </w:rPr>
              <w:t xml:space="preserve">8 </w:t>
            </w:r>
          </w:p>
        </w:tc>
        <w:tc>
          <w:tcPr>
            <w:tcW w:w="8593" w:type="dxa"/>
          </w:tcPr>
          <w:p w:rsidR="00267B31" w:rsidRPr="00962CD3" w:rsidRDefault="00267B31" w:rsidP="00962CD3">
            <w:pPr>
              <w:autoSpaceDE w:val="0"/>
              <w:autoSpaceDN w:val="0"/>
              <w:adjustRightInd w:val="0"/>
              <w:rPr>
                <w:rFonts w:eastAsia="標楷體"/>
                <w:sz w:val="28"/>
                <w:szCs w:val="28"/>
              </w:rPr>
            </w:pPr>
            <w:r w:rsidRPr="00962CD3">
              <w:rPr>
                <w:rFonts w:eastAsia="標楷體" w:hint="eastAsia"/>
                <w:sz w:val="28"/>
                <w:szCs w:val="28"/>
              </w:rPr>
              <w:t>統整評量結果</w:t>
            </w:r>
          </w:p>
        </w:tc>
      </w:tr>
      <w:tr w:rsidR="00267B31" w:rsidRPr="00962CD3" w:rsidTr="00962CD3">
        <w:tc>
          <w:tcPr>
            <w:tcW w:w="1101" w:type="dxa"/>
          </w:tcPr>
          <w:p w:rsidR="00267B31" w:rsidRPr="00962CD3" w:rsidRDefault="00267B31" w:rsidP="00962CD3">
            <w:pPr>
              <w:autoSpaceDE w:val="0"/>
              <w:autoSpaceDN w:val="0"/>
              <w:adjustRightInd w:val="0"/>
              <w:rPr>
                <w:rFonts w:eastAsia="標楷體"/>
                <w:sz w:val="28"/>
                <w:szCs w:val="28"/>
              </w:rPr>
            </w:pPr>
            <w:r w:rsidRPr="00962CD3">
              <w:rPr>
                <w:rFonts w:eastAsia="標楷體"/>
                <w:sz w:val="28"/>
                <w:szCs w:val="28"/>
              </w:rPr>
              <w:t xml:space="preserve">9 </w:t>
            </w:r>
          </w:p>
        </w:tc>
        <w:tc>
          <w:tcPr>
            <w:tcW w:w="8593" w:type="dxa"/>
          </w:tcPr>
          <w:p w:rsidR="00267B31" w:rsidRPr="00962CD3" w:rsidRDefault="00267B31" w:rsidP="00962CD3">
            <w:pPr>
              <w:autoSpaceDE w:val="0"/>
              <w:autoSpaceDN w:val="0"/>
              <w:adjustRightInd w:val="0"/>
              <w:rPr>
                <w:rFonts w:eastAsia="標楷體"/>
                <w:sz w:val="28"/>
                <w:szCs w:val="28"/>
              </w:rPr>
            </w:pPr>
            <w:r w:rsidRPr="00962CD3">
              <w:rPr>
                <w:rFonts w:eastAsia="標楷體" w:hint="eastAsia"/>
                <w:sz w:val="28"/>
                <w:szCs w:val="28"/>
              </w:rPr>
              <w:t>資源班工作小組初步評估（將會議結果紀錄書面知會導師）</w:t>
            </w:r>
          </w:p>
        </w:tc>
      </w:tr>
      <w:tr w:rsidR="00267B31" w:rsidRPr="00962CD3" w:rsidTr="00962CD3">
        <w:tc>
          <w:tcPr>
            <w:tcW w:w="1101" w:type="dxa"/>
          </w:tcPr>
          <w:p w:rsidR="00267B31" w:rsidRPr="00962CD3" w:rsidRDefault="00267B31" w:rsidP="00962CD3">
            <w:pPr>
              <w:autoSpaceDE w:val="0"/>
              <w:autoSpaceDN w:val="0"/>
              <w:adjustRightInd w:val="0"/>
              <w:rPr>
                <w:rFonts w:eastAsia="標楷體"/>
                <w:sz w:val="28"/>
                <w:szCs w:val="28"/>
              </w:rPr>
            </w:pPr>
            <w:r w:rsidRPr="00962CD3">
              <w:rPr>
                <w:rFonts w:eastAsia="標楷體"/>
                <w:sz w:val="28"/>
                <w:szCs w:val="28"/>
              </w:rPr>
              <w:t>10</w:t>
            </w:r>
          </w:p>
        </w:tc>
        <w:tc>
          <w:tcPr>
            <w:tcW w:w="8593" w:type="dxa"/>
          </w:tcPr>
          <w:p w:rsidR="00267B31" w:rsidRPr="00962CD3" w:rsidRDefault="00267B31" w:rsidP="00962CD3">
            <w:pPr>
              <w:autoSpaceDE w:val="0"/>
              <w:autoSpaceDN w:val="0"/>
              <w:adjustRightInd w:val="0"/>
              <w:rPr>
                <w:rFonts w:eastAsia="標楷體"/>
                <w:sz w:val="28"/>
                <w:szCs w:val="28"/>
              </w:rPr>
            </w:pPr>
            <w:r w:rsidRPr="00962CD3">
              <w:rPr>
                <w:rFonts w:eastAsia="標楷體" w:hint="eastAsia"/>
                <w:sz w:val="28"/>
                <w:szCs w:val="28"/>
              </w:rPr>
              <w:t>評估會議（商請導師</w:t>
            </w:r>
            <w:r w:rsidRPr="00962CD3">
              <w:rPr>
                <w:rFonts w:eastAsia="標楷體"/>
                <w:sz w:val="28"/>
                <w:szCs w:val="28"/>
              </w:rPr>
              <w:t>.</w:t>
            </w:r>
            <w:r w:rsidRPr="00962CD3">
              <w:rPr>
                <w:rFonts w:eastAsia="標楷體" w:hint="eastAsia"/>
                <w:sz w:val="28"/>
                <w:szCs w:val="28"/>
              </w:rPr>
              <w:t>家長共同出席參與討論）</w:t>
            </w:r>
          </w:p>
        </w:tc>
      </w:tr>
      <w:tr w:rsidR="00267B31" w:rsidRPr="00962CD3" w:rsidTr="00962CD3">
        <w:tc>
          <w:tcPr>
            <w:tcW w:w="1101" w:type="dxa"/>
          </w:tcPr>
          <w:p w:rsidR="00267B31" w:rsidRPr="00962CD3" w:rsidRDefault="00267B31" w:rsidP="00962CD3">
            <w:pPr>
              <w:autoSpaceDE w:val="0"/>
              <w:autoSpaceDN w:val="0"/>
              <w:adjustRightInd w:val="0"/>
              <w:rPr>
                <w:rFonts w:eastAsia="標楷體"/>
                <w:sz w:val="28"/>
                <w:szCs w:val="28"/>
              </w:rPr>
            </w:pPr>
            <w:r w:rsidRPr="00962CD3">
              <w:rPr>
                <w:rFonts w:eastAsia="標楷體"/>
                <w:sz w:val="28"/>
                <w:szCs w:val="28"/>
              </w:rPr>
              <w:t>11</w:t>
            </w:r>
          </w:p>
        </w:tc>
        <w:tc>
          <w:tcPr>
            <w:tcW w:w="8593" w:type="dxa"/>
          </w:tcPr>
          <w:p w:rsidR="00267B31" w:rsidRPr="00962CD3" w:rsidRDefault="00267B31" w:rsidP="00962CD3">
            <w:pPr>
              <w:autoSpaceDE w:val="0"/>
              <w:autoSpaceDN w:val="0"/>
              <w:adjustRightInd w:val="0"/>
              <w:rPr>
                <w:rFonts w:eastAsia="標楷體"/>
                <w:sz w:val="28"/>
                <w:szCs w:val="28"/>
              </w:rPr>
            </w:pPr>
            <w:r w:rsidRPr="00962CD3">
              <w:rPr>
                <w:rFonts w:eastAsia="標楷體" w:hint="eastAsia"/>
                <w:sz w:val="28"/>
                <w:szCs w:val="28"/>
              </w:rPr>
              <w:t>確定安置方式及提供特教服務</w:t>
            </w:r>
          </w:p>
        </w:tc>
      </w:tr>
    </w:tbl>
    <w:p w:rsidR="005A3633" w:rsidRPr="00A75D6F" w:rsidRDefault="005A3633" w:rsidP="005A3633">
      <w:pPr>
        <w:autoSpaceDE w:val="0"/>
        <w:autoSpaceDN w:val="0"/>
        <w:adjustRightInd w:val="0"/>
        <w:rPr>
          <w:rFonts w:eastAsia="標楷體"/>
          <w:sz w:val="28"/>
          <w:szCs w:val="28"/>
        </w:rPr>
      </w:pPr>
      <w:r w:rsidRPr="00A75D6F">
        <w:rPr>
          <w:rFonts w:eastAsia="標楷體" w:hint="eastAsia"/>
          <w:sz w:val="28"/>
          <w:szCs w:val="28"/>
        </w:rPr>
        <w:lastRenderedPageBreak/>
        <w:t>肆、資源班工作小組</w:t>
      </w:r>
    </w:p>
    <w:p w:rsidR="005A3633" w:rsidRPr="00A75D6F" w:rsidRDefault="005A3633" w:rsidP="005A3633">
      <w:pPr>
        <w:autoSpaceDE w:val="0"/>
        <w:autoSpaceDN w:val="0"/>
        <w:adjustRightInd w:val="0"/>
        <w:rPr>
          <w:rFonts w:eastAsia="標楷體"/>
          <w:sz w:val="28"/>
          <w:szCs w:val="28"/>
        </w:rPr>
      </w:pPr>
      <w:r w:rsidRPr="00A75D6F">
        <w:rPr>
          <w:rFonts w:eastAsia="標楷體" w:hint="eastAsia"/>
          <w:sz w:val="28"/>
          <w:szCs w:val="28"/>
        </w:rPr>
        <w:t>由輔導主任擔任召集人，特殊教育組長統籌規劃，邀集相關處室行政人員、資源班教師、學生普通班教師代表、校內具本縣教育及心理評量人員資格之教師。必要時得邀請校外心評人員或特教相關專業人員參與。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551"/>
        <w:gridCol w:w="4394"/>
        <w:gridCol w:w="1648"/>
      </w:tblGrid>
      <w:tr w:rsidR="003C3F8F" w:rsidRPr="00962CD3" w:rsidTr="00962CD3">
        <w:tc>
          <w:tcPr>
            <w:tcW w:w="9694" w:type="dxa"/>
            <w:gridSpan w:val="4"/>
          </w:tcPr>
          <w:p w:rsidR="003C3F8F" w:rsidRPr="00962CD3" w:rsidRDefault="003C3F8F" w:rsidP="00962CD3">
            <w:pPr>
              <w:autoSpaceDE w:val="0"/>
              <w:autoSpaceDN w:val="0"/>
              <w:adjustRightInd w:val="0"/>
              <w:rPr>
                <w:rFonts w:eastAsia="標楷體"/>
                <w:sz w:val="28"/>
                <w:szCs w:val="28"/>
              </w:rPr>
            </w:pPr>
            <w:r w:rsidRPr="00962CD3">
              <w:rPr>
                <w:rFonts w:eastAsia="標楷體" w:hint="eastAsia"/>
                <w:sz w:val="28"/>
                <w:szCs w:val="28"/>
              </w:rPr>
              <w:t>工作執掌</w:t>
            </w:r>
          </w:p>
        </w:tc>
      </w:tr>
      <w:tr w:rsidR="00975C1D" w:rsidRPr="00962CD3" w:rsidTr="00962CD3">
        <w:tc>
          <w:tcPr>
            <w:tcW w:w="1101" w:type="dxa"/>
          </w:tcPr>
          <w:p w:rsidR="003C3F8F" w:rsidRPr="00962CD3" w:rsidRDefault="003C3F8F" w:rsidP="00962CD3">
            <w:pPr>
              <w:autoSpaceDE w:val="0"/>
              <w:autoSpaceDN w:val="0"/>
              <w:adjustRightInd w:val="0"/>
              <w:rPr>
                <w:rFonts w:eastAsia="標楷體"/>
                <w:sz w:val="28"/>
                <w:szCs w:val="28"/>
              </w:rPr>
            </w:pPr>
            <w:r w:rsidRPr="00962CD3">
              <w:rPr>
                <w:rFonts w:eastAsia="標楷體" w:hint="eastAsia"/>
                <w:sz w:val="28"/>
                <w:szCs w:val="28"/>
              </w:rPr>
              <w:t>序號</w:t>
            </w:r>
            <w:r w:rsidRPr="00962CD3">
              <w:rPr>
                <w:rFonts w:eastAsia="標楷體"/>
                <w:sz w:val="28"/>
                <w:szCs w:val="28"/>
              </w:rPr>
              <w:t xml:space="preserve"> </w:t>
            </w:r>
          </w:p>
        </w:tc>
        <w:tc>
          <w:tcPr>
            <w:tcW w:w="2551" w:type="dxa"/>
          </w:tcPr>
          <w:p w:rsidR="003C3F8F" w:rsidRPr="00962CD3" w:rsidRDefault="003C3F8F" w:rsidP="00962CD3">
            <w:pPr>
              <w:autoSpaceDE w:val="0"/>
              <w:autoSpaceDN w:val="0"/>
              <w:adjustRightInd w:val="0"/>
              <w:rPr>
                <w:rFonts w:eastAsia="標楷體"/>
                <w:sz w:val="28"/>
                <w:szCs w:val="28"/>
              </w:rPr>
            </w:pPr>
            <w:r w:rsidRPr="00962CD3">
              <w:rPr>
                <w:rFonts w:eastAsia="標楷體" w:hint="eastAsia"/>
                <w:sz w:val="28"/>
                <w:szCs w:val="28"/>
              </w:rPr>
              <w:t>職稱</w:t>
            </w:r>
          </w:p>
        </w:tc>
        <w:tc>
          <w:tcPr>
            <w:tcW w:w="4394" w:type="dxa"/>
          </w:tcPr>
          <w:p w:rsidR="003C3F8F" w:rsidRPr="00962CD3" w:rsidRDefault="003C3F8F" w:rsidP="00962CD3">
            <w:pPr>
              <w:autoSpaceDE w:val="0"/>
              <w:autoSpaceDN w:val="0"/>
              <w:adjustRightInd w:val="0"/>
              <w:rPr>
                <w:rFonts w:eastAsia="標楷體"/>
                <w:sz w:val="28"/>
                <w:szCs w:val="28"/>
              </w:rPr>
            </w:pPr>
            <w:r w:rsidRPr="00962CD3">
              <w:rPr>
                <w:rFonts w:eastAsia="標楷體" w:hint="eastAsia"/>
                <w:sz w:val="28"/>
                <w:szCs w:val="28"/>
              </w:rPr>
              <w:t>工作事項</w:t>
            </w:r>
          </w:p>
        </w:tc>
        <w:tc>
          <w:tcPr>
            <w:tcW w:w="1648" w:type="dxa"/>
          </w:tcPr>
          <w:p w:rsidR="003C3F8F" w:rsidRPr="00962CD3" w:rsidRDefault="003C3F8F" w:rsidP="00962CD3">
            <w:pPr>
              <w:autoSpaceDE w:val="0"/>
              <w:autoSpaceDN w:val="0"/>
              <w:adjustRightInd w:val="0"/>
              <w:rPr>
                <w:rFonts w:eastAsia="標楷體"/>
                <w:sz w:val="28"/>
                <w:szCs w:val="28"/>
              </w:rPr>
            </w:pPr>
            <w:r w:rsidRPr="00962CD3">
              <w:rPr>
                <w:rFonts w:eastAsia="標楷體" w:hint="eastAsia"/>
                <w:sz w:val="28"/>
                <w:szCs w:val="28"/>
              </w:rPr>
              <w:t>備註</w:t>
            </w:r>
          </w:p>
        </w:tc>
      </w:tr>
      <w:tr w:rsidR="00975C1D" w:rsidRPr="00962CD3" w:rsidTr="00962CD3">
        <w:tc>
          <w:tcPr>
            <w:tcW w:w="1101" w:type="dxa"/>
          </w:tcPr>
          <w:p w:rsidR="003C3F8F" w:rsidRPr="00962CD3" w:rsidRDefault="00DF5188" w:rsidP="00962CD3">
            <w:pPr>
              <w:autoSpaceDE w:val="0"/>
              <w:autoSpaceDN w:val="0"/>
              <w:adjustRightInd w:val="0"/>
              <w:rPr>
                <w:rFonts w:eastAsia="標楷體"/>
                <w:sz w:val="28"/>
                <w:szCs w:val="28"/>
              </w:rPr>
            </w:pPr>
            <w:r w:rsidRPr="00962CD3">
              <w:rPr>
                <w:rFonts w:eastAsia="標楷體"/>
                <w:sz w:val="28"/>
                <w:szCs w:val="28"/>
              </w:rPr>
              <w:t>1</w:t>
            </w:r>
          </w:p>
        </w:tc>
        <w:tc>
          <w:tcPr>
            <w:tcW w:w="2551" w:type="dxa"/>
          </w:tcPr>
          <w:p w:rsidR="003C3F8F" w:rsidRPr="00962CD3" w:rsidRDefault="00DF5188" w:rsidP="00962CD3">
            <w:pPr>
              <w:autoSpaceDE w:val="0"/>
              <w:autoSpaceDN w:val="0"/>
              <w:adjustRightInd w:val="0"/>
              <w:rPr>
                <w:rFonts w:eastAsia="標楷體"/>
                <w:sz w:val="28"/>
                <w:szCs w:val="28"/>
              </w:rPr>
            </w:pPr>
            <w:r w:rsidRPr="00962CD3">
              <w:rPr>
                <w:rFonts w:eastAsia="標楷體" w:hint="eastAsia"/>
                <w:sz w:val="28"/>
                <w:szCs w:val="28"/>
              </w:rPr>
              <w:t>輔導主任</w:t>
            </w:r>
          </w:p>
        </w:tc>
        <w:tc>
          <w:tcPr>
            <w:tcW w:w="4394" w:type="dxa"/>
          </w:tcPr>
          <w:p w:rsidR="008F015D" w:rsidRDefault="00DF5188" w:rsidP="00962CD3">
            <w:pPr>
              <w:autoSpaceDE w:val="0"/>
              <w:autoSpaceDN w:val="0"/>
              <w:adjustRightInd w:val="0"/>
              <w:rPr>
                <w:rFonts w:eastAsia="標楷體"/>
                <w:sz w:val="28"/>
                <w:szCs w:val="28"/>
              </w:rPr>
            </w:pPr>
            <w:r w:rsidRPr="00962CD3">
              <w:rPr>
                <w:rFonts w:eastAsia="標楷體"/>
                <w:sz w:val="28"/>
                <w:szCs w:val="28"/>
              </w:rPr>
              <w:t>(1)</w:t>
            </w:r>
            <w:r w:rsidRPr="00962CD3">
              <w:rPr>
                <w:rFonts w:eastAsia="標楷體" w:hint="eastAsia"/>
                <w:sz w:val="28"/>
                <w:szCs w:val="28"/>
              </w:rPr>
              <w:t>督導篩選制度及流程</w:t>
            </w:r>
          </w:p>
          <w:p w:rsidR="003C3F8F" w:rsidRPr="00962CD3" w:rsidRDefault="00DF5188" w:rsidP="00962CD3">
            <w:pPr>
              <w:autoSpaceDE w:val="0"/>
              <w:autoSpaceDN w:val="0"/>
              <w:adjustRightInd w:val="0"/>
              <w:rPr>
                <w:rFonts w:eastAsia="標楷體"/>
                <w:sz w:val="28"/>
                <w:szCs w:val="28"/>
              </w:rPr>
            </w:pPr>
            <w:r w:rsidRPr="00962CD3">
              <w:rPr>
                <w:rFonts w:eastAsia="標楷體"/>
                <w:sz w:val="28"/>
                <w:szCs w:val="28"/>
              </w:rPr>
              <w:t>(2)</w:t>
            </w:r>
            <w:r w:rsidRPr="00962CD3">
              <w:rPr>
                <w:rFonts w:eastAsia="標楷體" w:hint="eastAsia"/>
                <w:sz w:val="28"/>
                <w:szCs w:val="28"/>
              </w:rPr>
              <w:t>主持相關會議</w:t>
            </w:r>
          </w:p>
        </w:tc>
        <w:tc>
          <w:tcPr>
            <w:tcW w:w="1648" w:type="dxa"/>
          </w:tcPr>
          <w:p w:rsidR="003C3F8F" w:rsidRPr="00962CD3" w:rsidRDefault="003C3F8F" w:rsidP="00962CD3">
            <w:pPr>
              <w:autoSpaceDE w:val="0"/>
              <w:autoSpaceDN w:val="0"/>
              <w:adjustRightInd w:val="0"/>
              <w:rPr>
                <w:rFonts w:eastAsia="標楷體"/>
                <w:sz w:val="28"/>
                <w:szCs w:val="28"/>
              </w:rPr>
            </w:pPr>
          </w:p>
        </w:tc>
      </w:tr>
      <w:tr w:rsidR="00975C1D" w:rsidRPr="00962CD3" w:rsidTr="00962CD3">
        <w:tc>
          <w:tcPr>
            <w:tcW w:w="1101" w:type="dxa"/>
          </w:tcPr>
          <w:p w:rsidR="003C3F8F" w:rsidRPr="00962CD3" w:rsidRDefault="00DF5188" w:rsidP="00962CD3">
            <w:pPr>
              <w:autoSpaceDE w:val="0"/>
              <w:autoSpaceDN w:val="0"/>
              <w:adjustRightInd w:val="0"/>
              <w:rPr>
                <w:rFonts w:eastAsia="標楷體"/>
                <w:sz w:val="28"/>
                <w:szCs w:val="28"/>
              </w:rPr>
            </w:pPr>
            <w:r w:rsidRPr="00962CD3">
              <w:rPr>
                <w:rFonts w:eastAsia="標楷體"/>
                <w:sz w:val="28"/>
                <w:szCs w:val="28"/>
              </w:rPr>
              <w:t>2</w:t>
            </w:r>
          </w:p>
        </w:tc>
        <w:tc>
          <w:tcPr>
            <w:tcW w:w="2551" w:type="dxa"/>
          </w:tcPr>
          <w:p w:rsidR="003C3F8F" w:rsidRPr="00962CD3" w:rsidRDefault="00DF5188" w:rsidP="00962CD3">
            <w:pPr>
              <w:autoSpaceDE w:val="0"/>
              <w:autoSpaceDN w:val="0"/>
              <w:adjustRightInd w:val="0"/>
              <w:rPr>
                <w:rFonts w:eastAsia="標楷體"/>
                <w:sz w:val="28"/>
                <w:szCs w:val="28"/>
              </w:rPr>
            </w:pPr>
            <w:r w:rsidRPr="00962CD3">
              <w:rPr>
                <w:rFonts w:eastAsia="標楷體" w:hint="eastAsia"/>
                <w:sz w:val="28"/>
                <w:szCs w:val="28"/>
              </w:rPr>
              <w:t>特教組長</w:t>
            </w:r>
          </w:p>
        </w:tc>
        <w:tc>
          <w:tcPr>
            <w:tcW w:w="4394" w:type="dxa"/>
          </w:tcPr>
          <w:p w:rsidR="00DF5188" w:rsidRPr="00962CD3" w:rsidRDefault="00DF5188" w:rsidP="00962CD3">
            <w:pPr>
              <w:autoSpaceDE w:val="0"/>
              <w:autoSpaceDN w:val="0"/>
              <w:adjustRightInd w:val="0"/>
              <w:rPr>
                <w:rFonts w:eastAsia="標楷體"/>
                <w:sz w:val="28"/>
                <w:szCs w:val="28"/>
              </w:rPr>
            </w:pPr>
            <w:r w:rsidRPr="00962CD3">
              <w:rPr>
                <w:rFonts w:eastAsia="標楷體"/>
                <w:sz w:val="28"/>
                <w:szCs w:val="28"/>
              </w:rPr>
              <w:t>(1)</w:t>
            </w:r>
            <w:r w:rsidRPr="00962CD3">
              <w:rPr>
                <w:rFonts w:eastAsia="標楷體" w:hint="eastAsia"/>
                <w:sz w:val="28"/>
                <w:szCs w:val="28"/>
              </w:rPr>
              <w:t>規劃篩選制度及流程</w:t>
            </w:r>
          </w:p>
          <w:p w:rsidR="00DF5188" w:rsidRPr="00962CD3" w:rsidRDefault="00DF5188" w:rsidP="00962CD3">
            <w:pPr>
              <w:autoSpaceDE w:val="0"/>
              <w:autoSpaceDN w:val="0"/>
              <w:adjustRightInd w:val="0"/>
              <w:rPr>
                <w:rFonts w:eastAsia="標楷體"/>
                <w:sz w:val="28"/>
                <w:szCs w:val="28"/>
              </w:rPr>
            </w:pPr>
            <w:r w:rsidRPr="00962CD3">
              <w:rPr>
                <w:rFonts w:eastAsia="標楷體"/>
                <w:sz w:val="28"/>
                <w:szCs w:val="28"/>
              </w:rPr>
              <w:t>(2)</w:t>
            </w:r>
            <w:r w:rsidRPr="00962CD3">
              <w:rPr>
                <w:rFonts w:eastAsia="標楷體" w:hint="eastAsia"/>
                <w:sz w:val="28"/>
                <w:szCs w:val="28"/>
              </w:rPr>
              <w:t>篩選說明與宣導</w:t>
            </w:r>
          </w:p>
          <w:p w:rsidR="00DF5188" w:rsidRPr="00962CD3" w:rsidRDefault="00DF5188" w:rsidP="00962CD3">
            <w:pPr>
              <w:autoSpaceDE w:val="0"/>
              <w:autoSpaceDN w:val="0"/>
              <w:adjustRightInd w:val="0"/>
              <w:rPr>
                <w:rFonts w:eastAsia="標楷體"/>
                <w:sz w:val="28"/>
                <w:szCs w:val="28"/>
              </w:rPr>
            </w:pPr>
            <w:r w:rsidRPr="00962CD3">
              <w:rPr>
                <w:rFonts w:eastAsia="標楷體"/>
                <w:sz w:val="28"/>
                <w:szCs w:val="28"/>
              </w:rPr>
              <w:t>(3)</w:t>
            </w:r>
            <w:r w:rsidRPr="00962CD3">
              <w:rPr>
                <w:rFonts w:eastAsia="標楷體" w:hint="eastAsia"/>
                <w:sz w:val="28"/>
                <w:szCs w:val="28"/>
              </w:rPr>
              <w:t>準備篩選提報表單</w:t>
            </w:r>
          </w:p>
          <w:p w:rsidR="00DF5188" w:rsidRPr="00962CD3" w:rsidRDefault="00DF5188" w:rsidP="00962CD3">
            <w:pPr>
              <w:autoSpaceDE w:val="0"/>
              <w:autoSpaceDN w:val="0"/>
              <w:adjustRightInd w:val="0"/>
              <w:rPr>
                <w:rFonts w:eastAsia="標楷體"/>
                <w:sz w:val="28"/>
                <w:szCs w:val="28"/>
              </w:rPr>
            </w:pPr>
            <w:r w:rsidRPr="00962CD3">
              <w:rPr>
                <w:rFonts w:eastAsia="標楷體"/>
                <w:sz w:val="28"/>
                <w:szCs w:val="28"/>
              </w:rPr>
              <w:t>(4)</w:t>
            </w:r>
            <w:r w:rsidRPr="00962CD3">
              <w:rPr>
                <w:rFonts w:eastAsia="標楷體" w:hint="eastAsia"/>
                <w:sz w:val="28"/>
                <w:szCs w:val="28"/>
              </w:rPr>
              <w:t>彙整篩選提報名單及派案</w:t>
            </w:r>
          </w:p>
          <w:p w:rsidR="00DF5188" w:rsidRPr="00962CD3" w:rsidRDefault="00DF5188" w:rsidP="00962CD3">
            <w:pPr>
              <w:autoSpaceDE w:val="0"/>
              <w:autoSpaceDN w:val="0"/>
              <w:adjustRightInd w:val="0"/>
              <w:rPr>
                <w:rFonts w:eastAsia="標楷體"/>
                <w:sz w:val="28"/>
                <w:szCs w:val="28"/>
              </w:rPr>
            </w:pPr>
            <w:r w:rsidRPr="00962CD3">
              <w:rPr>
                <w:rFonts w:eastAsia="標楷體"/>
                <w:sz w:val="28"/>
                <w:szCs w:val="28"/>
              </w:rPr>
              <w:t>(5)</w:t>
            </w:r>
            <w:r w:rsidRPr="00962CD3">
              <w:rPr>
                <w:rFonts w:eastAsia="標楷體" w:hint="eastAsia"/>
                <w:sz w:val="28"/>
                <w:szCs w:val="28"/>
              </w:rPr>
              <w:t>籌畫校內鑑定安置會議</w:t>
            </w:r>
          </w:p>
          <w:p w:rsidR="00DF5188" w:rsidRPr="00962CD3" w:rsidRDefault="00DF5188" w:rsidP="00962CD3">
            <w:pPr>
              <w:autoSpaceDE w:val="0"/>
              <w:autoSpaceDN w:val="0"/>
              <w:adjustRightInd w:val="0"/>
              <w:rPr>
                <w:rFonts w:eastAsia="標楷體"/>
                <w:sz w:val="28"/>
                <w:szCs w:val="28"/>
              </w:rPr>
            </w:pPr>
            <w:r w:rsidRPr="00962CD3">
              <w:rPr>
                <w:rFonts w:eastAsia="標楷體"/>
                <w:sz w:val="28"/>
                <w:szCs w:val="28"/>
              </w:rPr>
              <w:t>(6)</w:t>
            </w:r>
            <w:r w:rsidRPr="00962CD3">
              <w:rPr>
                <w:rFonts w:eastAsia="標楷體" w:hint="eastAsia"/>
                <w:sz w:val="28"/>
                <w:szCs w:val="28"/>
              </w:rPr>
              <w:t>督導篩選過程</w:t>
            </w:r>
          </w:p>
          <w:p w:rsidR="003C3F8F" w:rsidRPr="00962CD3" w:rsidRDefault="00DF5188" w:rsidP="00962CD3">
            <w:pPr>
              <w:autoSpaceDE w:val="0"/>
              <w:autoSpaceDN w:val="0"/>
              <w:adjustRightInd w:val="0"/>
              <w:rPr>
                <w:rFonts w:eastAsia="標楷體"/>
                <w:sz w:val="28"/>
                <w:szCs w:val="28"/>
              </w:rPr>
            </w:pPr>
            <w:r w:rsidRPr="00962CD3">
              <w:rPr>
                <w:rFonts w:eastAsia="標楷體"/>
                <w:sz w:val="28"/>
                <w:szCs w:val="28"/>
              </w:rPr>
              <w:t>(7)</w:t>
            </w:r>
            <w:r w:rsidRPr="00962CD3">
              <w:rPr>
                <w:rFonts w:eastAsia="標楷體" w:hint="eastAsia"/>
                <w:sz w:val="28"/>
                <w:szCs w:val="28"/>
              </w:rPr>
              <w:t>提報本縣鑑定安置</w:t>
            </w:r>
          </w:p>
        </w:tc>
        <w:tc>
          <w:tcPr>
            <w:tcW w:w="1648" w:type="dxa"/>
          </w:tcPr>
          <w:p w:rsidR="003C3F8F" w:rsidRPr="00962CD3" w:rsidRDefault="003C3F8F" w:rsidP="00962CD3">
            <w:pPr>
              <w:autoSpaceDE w:val="0"/>
              <w:autoSpaceDN w:val="0"/>
              <w:adjustRightInd w:val="0"/>
              <w:rPr>
                <w:rFonts w:eastAsia="標楷體"/>
                <w:sz w:val="28"/>
                <w:szCs w:val="28"/>
              </w:rPr>
            </w:pPr>
          </w:p>
        </w:tc>
      </w:tr>
      <w:tr w:rsidR="00975C1D" w:rsidRPr="00962CD3" w:rsidTr="00962CD3">
        <w:tc>
          <w:tcPr>
            <w:tcW w:w="1101" w:type="dxa"/>
          </w:tcPr>
          <w:p w:rsidR="003C3F8F" w:rsidRPr="00962CD3" w:rsidRDefault="005E626C" w:rsidP="00962CD3">
            <w:pPr>
              <w:autoSpaceDE w:val="0"/>
              <w:autoSpaceDN w:val="0"/>
              <w:adjustRightInd w:val="0"/>
              <w:rPr>
                <w:rFonts w:eastAsia="標楷體"/>
                <w:sz w:val="28"/>
                <w:szCs w:val="28"/>
              </w:rPr>
            </w:pPr>
            <w:r w:rsidRPr="00962CD3">
              <w:rPr>
                <w:rFonts w:eastAsia="標楷體"/>
                <w:sz w:val="28"/>
                <w:szCs w:val="28"/>
              </w:rPr>
              <w:t>3</w:t>
            </w:r>
          </w:p>
        </w:tc>
        <w:tc>
          <w:tcPr>
            <w:tcW w:w="2551" w:type="dxa"/>
          </w:tcPr>
          <w:p w:rsidR="003C3F8F" w:rsidRPr="00962CD3" w:rsidRDefault="005E626C" w:rsidP="00962CD3">
            <w:pPr>
              <w:autoSpaceDE w:val="0"/>
              <w:autoSpaceDN w:val="0"/>
              <w:adjustRightInd w:val="0"/>
              <w:rPr>
                <w:rFonts w:eastAsia="標楷體"/>
                <w:sz w:val="28"/>
                <w:szCs w:val="28"/>
              </w:rPr>
            </w:pPr>
            <w:r w:rsidRPr="00962CD3">
              <w:rPr>
                <w:rFonts w:eastAsia="標楷體" w:hint="eastAsia"/>
                <w:sz w:val="28"/>
                <w:szCs w:val="28"/>
              </w:rPr>
              <w:t>資源班教師</w:t>
            </w:r>
          </w:p>
        </w:tc>
        <w:tc>
          <w:tcPr>
            <w:tcW w:w="4394" w:type="dxa"/>
          </w:tcPr>
          <w:p w:rsidR="005E626C" w:rsidRPr="00962CD3" w:rsidRDefault="005E626C" w:rsidP="00962CD3">
            <w:pPr>
              <w:autoSpaceDE w:val="0"/>
              <w:autoSpaceDN w:val="0"/>
              <w:adjustRightInd w:val="0"/>
              <w:rPr>
                <w:rFonts w:eastAsia="標楷體"/>
                <w:sz w:val="28"/>
                <w:szCs w:val="28"/>
              </w:rPr>
            </w:pPr>
            <w:r w:rsidRPr="00962CD3">
              <w:rPr>
                <w:rFonts w:eastAsia="標楷體"/>
                <w:sz w:val="28"/>
                <w:szCs w:val="28"/>
              </w:rPr>
              <w:t>(1)</w:t>
            </w:r>
            <w:r w:rsidRPr="00962CD3">
              <w:rPr>
                <w:rFonts w:eastAsia="標楷體" w:hint="eastAsia"/>
                <w:sz w:val="28"/>
                <w:szCs w:val="28"/>
              </w:rPr>
              <w:t>編製相關測驗</w:t>
            </w:r>
          </w:p>
          <w:p w:rsidR="005E626C" w:rsidRPr="00962CD3" w:rsidRDefault="005E626C" w:rsidP="00962CD3">
            <w:pPr>
              <w:autoSpaceDE w:val="0"/>
              <w:autoSpaceDN w:val="0"/>
              <w:adjustRightInd w:val="0"/>
              <w:rPr>
                <w:rFonts w:eastAsia="標楷體"/>
                <w:sz w:val="28"/>
                <w:szCs w:val="28"/>
              </w:rPr>
            </w:pPr>
            <w:r w:rsidRPr="00962CD3">
              <w:rPr>
                <w:rFonts w:eastAsia="標楷體"/>
                <w:sz w:val="28"/>
                <w:szCs w:val="28"/>
              </w:rPr>
              <w:t>(2)</w:t>
            </w:r>
            <w:r w:rsidRPr="00962CD3">
              <w:rPr>
                <w:rFonts w:eastAsia="標楷體" w:hint="eastAsia"/>
                <w:sz w:val="28"/>
                <w:szCs w:val="28"/>
              </w:rPr>
              <w:t>實施測驗、訪談或入班觀察</w:t>
            </w:r>
          </w:p>
          <w:p w:rsidR="005E626C" w:rsidRPr="00962CD3" w:rsidRDefault="005E626C" w:rsidP="00962CD3">
            <w:pPr>
              <w:autoSpaceDE w:val="0"/>
              <w:autoSpaceDN w:val="0"/>
              <w:adjustRightInd w:val="0"/>
              <w:rPr>
                <w:rFonts w:eastAsia="標楷體"/>
                <w:sz w:val="28"/>
                <w:szCs w:val="28"/>
              </w:rPr>
            </w:pPr>
            <w:r w:rsidRPr="00962CD3">
              <w:rPr>
                <w:rFonts w:eastAsia="標楷體"/>
                <w:sz w:val="28"/>
                <w:szCs w:val="28"/>
              </w:rPr>
              <w:t>(3)</w:t>
            </w:r>
            <w:r w:rsidRPr="00962CD3">
              <w:rPr>
                <w:rFonts w:eastAsia="標楷體" w:hint="eastAsia"/>
                <w:sz w:val="28"/>
                <w:szCs w:val="28"/>
              </w:rPr>
              <w:t>篩選個案及彙整測驗結果</w:t>
            </w:r>
          </w:p>
          <w:p w:rsidR="005E626C" w:rsidRPr="00962CD3" w:rsidRDefault="005E626C" w:rsidP="00962CD3">
            <w:pPr>
              <w:autoSpaceDE w:val="0"/>
              <w:autoSpaceDN w:val="0"/>
              <w:adjustRightInd w:val="0"/>
              <w:rPr>
                <w:rFonts w:eastAsia="標楷體"/>
                <w:sz w:val="28"/>
                <w:szCs w:val="28"/>
              </w:rPr>
            </w:pPr>
            <w:r w:rsidRPr="00962CD3">
              <w:rPr>
                <w:rFonts w:eastAsia="標楷體"/>
                <w:sz w:val="28"/>
                <w:szCs w:val="28"/>
              </w:rPr>
              <w:t>(4)</w:t>
            </w:r>
            <w:r w:rsidRPr="00962CD3">
              <w:rPr>
                <w:rFonts w:eastAsia="標楷體" w:hint="eastAsia"/>
                <w:sz w:val="28"/>
                <w:szCs w:val="28"/>
              </w:rPr>
              <w:t>協助安置及提供諮詢</w:t>
            </w:r>
          </w:p>
          <w:p w:rsidR="003C3F8F" w:rsidRPr="00962CD3" w:rsidRDefault="005E626C" w:rsidP="00962CD3">
            <w:pPr>
              <w:autoSpaceDE w:val="0"/>
              <w:autoSpaceDN w:val="0"/>
              <w:adjustRightInd w:val="0"/>
              <w:rPr>
                <w:rFonts w:eastAsia="標楷體"/>
                <w:sz w:val="28"/>
                <w:szCs w:val="28"/>
              </w:rPr>
            </w:pPr>
            <w:r w:rsidRPr="00962CD3">
              <w:rPr>
                <w:rFonts w:eastAsia="標楷體"/>
                <w:sz w:val="28"/>
                <w:szCs w:val="28"/>
              </w:rPr>
              <w:t>(5)</w:t>
            </w:r>
            <w:r w:rsidRPr="00962CD3">
              <w:rPr>
                <w:rFonts w:eastAsia="標楷體" w:hint="eastAsia"/>
                <w:sz w:val="28"/>
                <w:szCs w:val="28"/>
              </w:rPr>
              <w:t>撰寫個別化教育計畫</w:t>
            </w:r>
          </w:p>
        </w:tc>
        <w:tc>
          <w:tcPr>
            <w:tcW w:w="1648" w:type="dxa"/>
          </w:tcPr>
          <w:p w:rsidR="003C3F8F" w:rsidRPr="00962CD3" w:rsidRDefault="003C3F8F" w:rsidP="00962CD3">
            <w:pPr>
              <w:autoSpaceDE w:val="0"/>
              <w:autoSpaceDN w:val="0"/>
              <w:adjustRightInd w:val="0"/>
              <w:rPr>
                <w:rFonts w:eastAsia="標楷體"/>
                <w:sz w:val="28"/>
                <w:szCs w:val="28"/>
              </w:rPr>
            </w:pPr>
          </w:p>
        </w:tc>
      </w:tr>
      <w:tr w:rsidR="00975C1D" w:rsidRPr="00962CD3" w:rsidTr="00962CD3">
        <w:tc>
          <w:tcPr>
            <w:tcW w:w="1101" w:type="dxa"/>
          </w:tcPr>
          <w:p w:rsidR="003C3F8F" w:rsidRPr="00962CD3" w:rsidRDefault="00A75D6F" w:rsidP="00962CD3">
            <w:pPr>
              <w:autoSpaceDE w:val="0"/>
              <w:autoSpaceDN w:val="0"/>
              <w:adjustRightInd w:val="0"/>
              <w:rPr>
                <w:rFonts w:eastAsia="標楷體"/>
                <w:sz w:val="28"/>
                <w:szCs w:val="28"/>
              </w:rPr>
            </w:pPr>
            <w:r w:rsidRPr="00962CD3">
              <w:rPr>
                <w:rFonts w:eastAsia="標楷體"/>
                <w:sz w:val="28"/>
                <w:szCs w:val="28"/>
              </w:rPr>
              <w:lastRenderedPageBreak/>
              <w:t>4</w:t>
            </w:r>
          </w:p>
        </w:tc>
        <w:tc>
          <w:tcPr>
            <w:tcW w:w="2551" w:type="dxa"/>
          </w:tcPr>
          <w:p w:rsidR="003C3F8F" w:rsidRPr="00962CD3" w:rsidRDefault="005E626C" w:rsidP="00962CD3">
            <w:pPr>
              <w:autoSpaceDE w:val="0"/>
              <w:autoSpaceDN w:val="0"/>
              <w:adjustRightInd w:val="0"/>
              <w:rPr>
                <w:rFonts w:eastAsia="標楷體"/>
                <w:sz w:val="28"/>
                <w:szCs w:val="28"/>
              </w:rPr>
            </w:pPr>
            <w:r w:rsidRPr="00962CD3">
              <w:rPr>
                <w:rFonts w:eastAsia="標楷體" w:hint="eastAsia"/>
                <w:sz w:val="28"/>
                <w:szCs w:val="28"/>
              </w:rPr>
              <w:t>普通班教師代表</w:t>
            </w:r>
          </w:p>
        </w:tc>
        <w:tc>
          <w:tcPr>
            <w:tcW w:w="4394" w:type="dxa"/>
          </w:tcPr>
          <w:p w:rsidR="005E626C" w:rsidRPr="00962CD3" w:rsidRDefault="005E626C" w:rsidP="00962CD3">
            <w:pPr>
              <w:autoSpaceDE w:val="0"/>
              <w:autoSpaceDN w:val="0"/>
              <w:adjustRightInd w:val="0"/>
              <w:rPr>
                <w:rFonts w:eastAsia="標楷體"/>
                <w:sz w:val="28"/>
                <w:szCs w:val="28"/>
              </w:rPr>
            </w:pPr>
            <w:r w:rsidRPr="00962CD3">
              <w:rPr>
                <w:rFonts w:eastAsia="標楷體"/>
                <w:sz w:val="28"/>
                <w:szCs w:val="28"/>
              </w:rPr>
              <w:t>(1)</w:t>
            </w:r>
            <w:r w:rsidRPr="00962CD3">
              <w:rPr>
                <w:rFonts w:eastAsia="標楷體" w:hint="eastAsia"/>
                <w:sz w:val="28"/>
                <w:szCs w:val="28"/>
              </w:rPr>
              <w:t>參與校內鑑定安置會議</w:t>
            </w:r>
          </w:p>
          <w:p w:rsidR="005E626C" w:rsidRPr="00962CD3" w:rsidRDefault="005E626C" w:rsidP="00962CD3">
            <w:pPr>
              <w:autoSpaceDE w:val="0"/>
              <w:autoSpaceDN w:val="0"/>
              <w:adjustRightInd w:val="0"/>
              <w:rPr>
                <w:rFonts w:eastAsia="標楷體"/>
                <w:sz w:val="28"/>
                <w:szCs w:val="28"/>
              </w:rPr>
            </w:pPr>
            <w:r w:rsidRPr="00962CD3">
              <w:rPr>
                <w:rFonts w:eastAsia="標楷體"/>
                <w:sz w:val="28"/>
                <w:szCs w:val="28"/>
              </w:rPr>
              <w:t>(2)</w:t>
            </w:r>
            <w:r w:rsidRPr="00962CD3">
              <w:rPr>
                <w:rFonts w:eastAsia="標楷體" w:hint="eastAsia"/>
                <w:sz w:val="28"/>
                <w:szCs w:val="28"/>
              </w:rPr>
              <w:t>協辦篩選流程及鑑定安置</w:t>
            </w:r>
          </w:p>
          <w:p w:rsidR="003C3F8F" w:rsidRPr="00962CD3" w:rsidRDefault="005E626C" w:rsidP="00962CD3">
            <w:pPr>
              <w:autoSpaceDE w:val="0"/>
              <w:autoSpaceDN w:val="0"/>
              <w:adjustRightInd w:val="0"/>
              <w:rPr>
                <w:rFonts w:eastAsia="標楷體"/>
                <w:sz w:val="28"/>
                <w:szCs w:val="28"/>
              </w:rPr>
            </w:pPr>
            <w:r w:rsidRPr="00962CD3">
              <w:rPr>
                <w:rFonts w:eastAsia="標楷體" w:hint="eastAsia"/>
                <w:sz w:val="28"/>
                <w:szCs w:val="28"/>
              </w:rPr>
              <w:t>提報個案導師</w:t>
            </w:r>
          </w:p>
        </w:tc>
        <w:tc>
          <w:tcPr>
            <w:tcW w:w="1648" w:type="dxa"/>
          </w:tcPr>
          <w:p w:rsidR="003C3F8F" w:rsidRPr="00962CD3" w:rsidRDefault="003C3F8F" w:rsidP="00962CD3">
            <w:pPr>
              <w:autoSpaceDE w:val="0"/>
              <w:autoSpaceDN w:val="0"/>
              <w:adjustRightInd w:val="0"/>
              <w:rPr>
                <w:rFonts w:eastAsia="標楷體"/>
                <w:sz w:val="28"/>
                <w:szCs w:val="28"/>
              </w:rPr>
            </w:pPr>
          </w:p>
        </w:tc>
      </w:tr>
      <w:tr w:rsidR="00975C1D" w:rsidRPr="00962CD3" w:rsidTr="00962CD3">
        <w:tc>
          <w:tcPr>
            <w:tcW w:w="1101" w:type="dxa"/>
          </w:tcPr>
          <w:p w:rsidR="003C3F8F" w:rsidRPr="00962CD3" w:rsidRDefault="00810C63" w:rsidP="00962CD3">
            <w:pPr>
              <w:autoSpaceDE w:val="0"/>
              <w:autoSpaceDN w:val="0"/>
              <w:adjustRightInd w:val="0"/>
              <w:rPr>
                <w:rFonts w:eastAsia="標楷體"/>
                <w:sz w:val="28"/>
                <w:szCs w:val="28"/>
              </w:rPr>
            </w:pPr>
            <w:r w:rsidRPr="00962CD3">
              <w:rPr>
                <w:rFonts w:eastAsia="標楷體"/>
                <w:sz w:val="28"/>
                <w:szCs w:val="28"/>
              </w:rPr>
              <w:t>5.</w:t>
            </w:r>
          </w:p>
        </w:tc>
        <w:tc>
          <w:tcPr>
            <w:tcW w:w="2551" w:type="dxa"/>
          </w:tcPr>
          <w:p w:rsidR="00810C63" w:rsidRPr="00962CD3" w:rsidRDefault="00810C63" w:rsidP="00962CD3">
            <w:pPr>
              <w:autoSpaceDE w:val="0"/>
              <w:autoSpaceDN w:val="0"/>
              <w:adjustRightInd w:val="0"/>
              <w:rPr>
                <w:rFonts w:eastAsia="標楷體"/>
                <w:sz w:val="28"/>
                <w:szCs w:val="28"/>
              </w:rPr>
            </w:pPr>
            <w:r w:rsidRPr="00962CD3">
              <w:rPr>
                <w:rFonts w:eastAsia="標楷體" w:hint="eastAsia"/>
                <w:sz w:val="28"/>
                <w:szCs w:val="28"/>
              </w:rPr>
              <w:t>相關處室行政人員</w:t>
            </w:r>
          </w:p>
          <w:p w:rsidR="00810C63" w:rsidRPr="00962CD3" w:rsidRDefault="00810C63" w:rsidP="00962CD3">
            <w:pPr>
              <w:autoSpaceDE w:val="0"/>
              <w:autoSpaceDN w:val="0"/>
              <w:adjustRightInd w:val="0"/>
              <w:rPr>
                <w:rFonts w:eastAsia="標楷體"/>
                <w:sz w:val="28"/>
                <w:szCs w:val="28"/>
              </w:rPr>
            </w:pPr>
          </w:p>
          <w:p w:rsidR="003C3F8F" w:rsidRPr="00962CD3" w:rsidRDefault="003C3F8F" w:rsidP="00962CD3">
            <w:pPr>
              <w:autoSpaceDE w:val="0"/>
              <w:autoSpaceDN w:val="0"/>
              <w:adjustRightInd w:val="0"/>
              <w:rPr>
                <w:rFonts w:eastAsia="標楷體"/>
                <w:sz w:val="28"/>
                <w:szCs w:val="28"/>
              </w:rPr>
            </w:pPr>
          </w:p>
        </w:tc>
        <w:tc>
          <w:tcPr>
            <w:tcW w:w="4394" w:type="dxa"/>
          </w:tcPr>
          <w:p w:rsidR="00810C63" w:rsidRPr="00962CD3" w:rsidRDefault="00810C63" w:rsidP="00962CD3">
            <w:pPr>
              <w:autoSpaceDE w:val="0"/>
              <w:autoSpaceDN w:val="0"/>
              <w:adjustRightInd w:val="0"/>
              <w:rPr>
                <w:rFonts w:eastAsia="標楷體"/>
                <w:sz w:val="28"/>
                <w:szCs w:val="28"/>
              </w:rPr>
            </w:pPr>
            <w:r w:rsidRPr="00962CD3">
              <w:rPr>
                <w:rFonts w:eastAsia="標楷體"/>
                <w:sz w:val="28"/>
                <w:szCs w:val="28"/>
              </w:rPr>
              <w:t>(1)</w:t>
            </w:r>
            <w:r w:rsidRPr="00962CD3">
              <w:rPr>
                <w:rFonts w:eastAsia="標楷體" w:hint="eastAsia"/>
                <w:sz w:val="28"/>
                <w:szCs w:val="28"/>
              </w:rPr>
              <w:t>參與校內鑑定安置會議</w:t>
            </w:r>
          </w:p>
          <w:p w:rsidR="00810C63" w:rsidRPr="00962CD3" w:rsidRDefault="00810C63" w:rsidP="00962CD3">
            <w:pPr>
              <w:autoSpaceDE w:val="0"/>
              <w:autoSpaceDN w:val="0"/>
              <w:adjustRightInd w:val="0"/>
              <w:rPr>
                <w:rFonts w:eastAsia="標楷體"/>
                <w:sz w:val="28"/>
                <w:szCs w:val="28"/>
              </w:rPr>
            </w:pPr>
            <w:r w:rsidRPr="00962CD3">
              <w:rPr>
                <w:rFonts w:eastAsia="標楷體"/>
                <w:sz w:val="28"/>
                <w:szCs w:val="28"/>
              </w:rPr>
              <w:t>(2)</w:t>
            </w:r>
            <w:r w:rsidRPr="00962CD3">
              <w:rPr>
                <w:rFonts w:eastAsia="標楷體" w:hint="eastAsia"/>
                <w:sz w:val="28"/>
                <w:szCs w:val="28"/>
              </w:rPr>
              <w:t>協辦篩選流程及鑑定安置</w:t>
            </w:r>
          </w:p>
          <w:p w:rsidR="003C3F8F" w:rsidRPr="00962CD3" w:rsidRDefault="00810C63" w:rsidP="00962CD3">
            <w:pPr>
              <w:autoSpaceDE w:val="0"/>
              <w:autoSpaceDN w:val="0"/>
              <w:adjustRightInd w:val="0"/>
              <w:rPr>
                <w:rFonts w:eastAsia="標楷體"/>
                <w:sz w:val="28"/>
                <w:szCs w:val="28"/>
              </w:rPr>
            </w:pPr>
            <w:r w:rsidRPr="00962CD3">
              <w:rPr>
                <w:rFonts w:eastAsia="標楷體" w:hint="eastAsia"/>
                <w:sz w:val="28"/>
                <w:szCs w:val="28"/>
              </w:rPr>
              <w:t>必要時邀請</w:t>
            </w:r>
          </w:p>
        </w:tc>
        <w:tc>
          <w:tcPr>
            <w:tcW w:w="1648" w:type="dxa"/>
          </w:tcPr>
          <w:p w:rsidR="003C3F8F" w:rsidRPr="00962CD3" w:rsidRDefault="003C3F8F" w:rsidP="00962CD3">
            <w:pPr>
              <w:autoSpaceDE w:val="0"/>
              <w:autoSpaceDN w:val="0"/>
              <w:adjustRightInd w:val="0"/>
              <w:rPr>
                <w:rFonts w:eastAsia="標楷體"/>
                <w:sz w:val="28"/>
                <w:szCs w:val="28"/>
              </w:rPr>
            </w:pPr>
          </w:p>
        </w:tc>
      </w:tr>
      <w:tr w:rsidR="00975C1D" w:rsidRPr="00962CD3" w:rsidTr="00962CD3">
        <w:tc>
          <w:tcPr>
            <w:tcW w:w="1101" w:type="dxa"/>
          </w:tcPr>
          <w:p w:rsidR="002708F4" w:rsidRPr="00962CD3" w:rsidRDefault="002708F4" w:rsidP="00962CD3">
            <w:pPr>
              <w:autoSpaceDE w:val="0"/>
              <w:autoSpaceDN w:val="0"/>
              <w:adjustRightInd w:val="0"/>
              <w:rPr>
                <w:rFonts w:eastAsia="標楷體"/>
                <w:sz w:val="28"/>
                <w:szCs w:val="28"/>
              </w:rPr>
            </w:pPr>
            <w:r w:rsidRPr="00962CD3">
              <w:rPr>
                <w:rFonts w:eastAsia="標楷體"/>
                <w:sz w:val="28"/>
                <w:szCs w:val="28"/>
              </w:rPr>
              <w:t>6</w:t>
            </w:r>
          </w:p>
        </w:tc>
        <w:tc>
          <w:tcPr>
            <w:tcW w:w="2551" w:type="dxa"/>
          </w:tcPr>
          <w:p w:rsidR="002708F4" w:rsidRPr="00962CD3" w:rsidRDefault="002708F4" w:rsidP="00962CD3">
            <w:pPr>
              <w:autoSpaceDE w:val="0"/>
              <w:autoSpaceDN w:val="0"/>
              <w:adjustRightInd w:val="0"/>
              <w:rPr>
                <w:rFonts w:eastAsia="標楷體"/>
                <w:sz w:val="28"/>
                <w:szCs w:val="28"/>
              </w:rPr>
            </w:pPr>
            <w:r w:rsidRPr="00962CD3">
              <w:rPr>
                <w:rFonts w:eastAsia="標楷體" w:hint="eastAsia"/>
                <w:sz w:val="28"/>
                <w:szCs w:val="28"/>
              </w:rPr>
              <w:t>專業人員或具心</w:t>
            </w:r>
          </w:p>
          <w:p w:rsidR="002708F4" w:rsidRPr="00962CD3" w:rsidRDefault="002708F4" w:rsidP="00962CD3">
            <w:pPr>
              <w:autoSpaceDE w:val="0"/>
              <w:autoSpaceDN w:val="0"/>
              <w:adjustRightInd w:val="0"/>
              <w:rPr>
                <w:rFonts w:eastAsia="標楷體"/>
                <w:sz w:val="28"/>
                <w:szCs w:val="28"/>
              </w:rPr>
            </w:pPr>
            <w:r w:rsidRPr="00962CD3">
              <w:rPr>
                <w:rFonts w:eastAsia="標楷體" w:hint="eastAsia"/>
                <w:sz w:val="28"/>
                <w:szCs w:val="28"/>
              </w:rPr>
              <w:t>評資格教師</w:t>
            </w:r>
          </w:p>
        </w:tc>
        <w:tc>
          <w:tcPr>
            <w:tcW w:w="4394" w:type="dxa"/>
          </w:tcPr>
          <w:p w:rsidR="002708F4" w:rsidRPr="00962CD3" w:rsidRDefault="002708F4" w:rsidP="00962CD3">
            <w:pPr>
              <w:autoSpaceDE w:val="0"/>
              <w:autoSpaceDN w:val="0"/>
              <w:adjustRightInd w:val="0"/>
              <w:rPr>
                <w:rFonts w:eastAsia="標楷體"/>
                <w:sz w:val="28"/>
                <w:szCs w:val="28"/>
              </w:rPr>
            </w:pPr>
            <w:r w:rsidRPr="00962CD3">
              <w:rPr>
                <w:rFonts w:eastAsia="標楷體"/>
                <w:sz w:val="28"/>
                <w:szCs w:val="28"/>
              </w:rPr>
              <w:t>(1)</w:t>
            </w:r>
            <w:r w:rsidRPr="00962CD3">
              <w:rPr>
                <w:rFonts w:eastAsia="標楷體" w:hint="eastAsia"/>
                <w:sz w:val="28"/>
                <w:szCs w:val="28"/>
              </w:rPr>
              <w:t>參與校內鑑定安置會議</w:t>
            </w:r>
          </w:p>
          <w:p w:rsidR="002708F4" w:rsidRPr="00962CD3" w:rsidRDefault="002708F4" w:rsidP="00962CD3">
            <w:pPr>
              <w:autoSpaceDE w:val="0"/>
              <w:autoSpaceDN w:val="0"/>
              <w:adjustRightInd w:val="0"/>
              <w:rPr>
                <w:rFonts w:eastAsia="標楷體"/>
                <w:sz w:val="28"/>
                <w:szCs w:val="28"/>
              </w:rPr>
            </w:pPr>
            <w:r w:rsidRPr="00962CD3">
              <w:rPr>
                <w:rFonts w:eastAsia="標楷體"/>
                <w:sz w:val="28"/>
                <w:szCs w:val="28"/>
              </w:rPr>
              <w:t>(2)</w:t>
            </w:r>
            <w:r w:rsidRPr="00962CD3">
              <w:rPr>
                <w:rFonts w:eastAsia="標楷體" w:hint="eastAsia"/>
                <w:sz w:val="28"/>
                <w:szCs w:val="28"/>
              </w:rPr>
              <w:t>協辦篩選流程及鑑定安置</w:t>
            </w:r>
          </w:p>
          <w:p w:rsidR="002708F4" w:rsidRPr="00962CD3" w:rsidRDefault="002708F4" w:rsidP="00962CD3">
            <w:pPr>
              <w:autoSpaceDE w:val="0"/>
              <w:autoSpaceDN w:val="0"/>
              <w:adjustRightInd w:val="0"/>
              <w:rPr>
                <w:rFonts w:eastAsia="標楷體"/>
                <w:sz w:val="28"/>
                <w:szCs w:val="28"/>
              </w:rPr>
            </w:pPr>
            <w:r w:rsidRPr="00962CD3">
              <w:rPr>
                <w:rFonts w:eastAsia="標楷體" w:hint="eastAsia"/>
                <w:sz w:val="28"/>
                <w:szCs w:val="28"/>
              </w:rPr>
              <w:t>必要時邀請</w:t>
            </w:r>
          </w:p>
        </w:tc>
        <w:tc>
          <w:tcPr>
            <w:tcW w:w="1648" w:type="dxa"/>
          </w:tcPr>
          <w:p w:rsidR="002708F4" w:rsidRPr="00962CD3" w:rsidRDefault="002708F4" w:rsidP="00962CD3">
            <w:pPr>
              <w:autoSpaceDE w:val="0"/>
              <w:autoSpaceDN w:val="0"/>
              <w:adjustRightInd w:val="0"/>
              <w:rPr>
                <w:rFonts w:eastAsia="標楷體"/>
                <w:sz w:val="28"/>
                <w:szCs w:val="28"/>
              </w:rPr>
            </w:pPr>
          </w:p>
        </w:tc>
      </w:tr>
    </w:tbl>
    <w:p w:rsidR="005A3633" w:rsidRPr="00A75D6F" w:rsidRDefault="005A3633" w:rsidP="005A3633">
      <w:pPr>
        <w:autoSpaceDE w:val="0"/>
        <w:autoSpaceDN w:val="0"/>
        <w:adjustRightInd w:val="0"/>
        <w:rPr>
          <w:rFonts w:eastAsia="標楷體"/>
          <w:sz w:val="28"/>
          <w:szCs w:val="28"/>
        </w:rPr>
      </w:pPr>
      <w:r w:rsidRPr="00A75D6F">
        <w:rPr>
          <w:rFonts w:eastAsia="標楷體" w:hint="eastAsia"/>
          <w:sz w:val="28"/>
          <w:szCs w:val="28"/>
        </w:rPr>
        <w:t>伍、本實施計畫經特教推行委員會討論通過後實施，修正時亦同。</w:t>
      </w: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A75D6F" w:rsidRDefault="00A75D6F" w:rsidP="005A3633">
      <w:pPr>
        <w:autoSpaceDE w:val="0"/>
        <w:autoSpaceDN w:val="0"/>
        <w:adjustRightInd w:val="0"/>
        <w:rPr>
          <w:rFonts w:ascii="標楷體-WinCharSetFFFF-H" w:eastAsia="標楷體-WinCharSetFFFF-H" w:cs="標楷體-WinCharSetFFFF-H"/>
          <w:color w:val="000000"/>
          <w:kern w:val="0"/>
          <w:sz w:val="28"/>
          <w:szCs w:val="28"/>
        </w:rPr>
      </w:pPr>
    </w:p>
    <w:p w:rsidR="008719A6" w:rsidRPr="004D562D" w:rsidRDefault="001673BB" w:rsidP="00962CD3">
      <w:pPr>
        <w:autoSpaceDE w:val="0"/>
        <w:autoSpaceDN w:val="0"/>
        <w:adjustRightInd w:val="0"/>
        <w:jc w:val="center"/>
        <w:rPr>
          <w:rFonts w:eastAsia="標楷體"/>
          <w:b/>
          <w:sz w:val="28"/>
          <w:szCs w:val="28"/>
        </w:rPr>
      </w:pPr>
      <w:r w:rsidRPr="001673BB">
        <w:rPr>
          <w:rFonts w:ascii="標楷體-WinCharSetFFFF-H" w:eastAsia="標楷體-WinCharSetFFFF-H" w:cs="標楷體-WinCharSetFFFF-H"/>
          <w:noProof/>
          <w:color w:val="000000"/>
          <w:kern w:val="0"/>
          <w:sz w:val="28"/>
          <w:szCs w:val="28"/>
        </w:rPr>
        <w:lastRenderedPageBreak/>
        <w:pict>
          <v:shape id="_x0000_s1244" type="#_x0000_t202" style="position:absolute;left:0;text-align:left;margin-left:6.55pt;margin-top:9.3pt;width:56.35pt;height:25.95pt;z-index:251662336;mso-height-percent:200;mso-height-percent:200;mso-width-relative:margin;mso-height-relative:margin">
            <v:textbox style="mso-fit-shape-to-text:t">
              <w:txbxContent>
                <w:p w:rsidR="001504D8" w:rsidRDefault="001504D8">
                  <w:r>
                    <w:rPr>
                      <w:rFonts w:hint="eastAsia"/>
                    </w:rPr>
                    <w:t>附件</w:t>
                  </w:r>
                  <w:r>
                    <w:rPr>
                      <w:rFonts w:hint="eastAsia"/>
                    </w:rPr>
                    <w:t>1</w:t>
                  </w:r>
                </w:p>
              </w:txbxContent>
            </v:textbox>
          </v:shape>
        </w:pict>
      </w:r>
      <w:r w:rsidR="008F015D" w:rsidRPr="004D562D">
        <w:rPr>
          <w:rFonts w:eastAsia="標楷體" w:hint="eastAsia"/>
          <w:b/>
          <w:sz w:val="28"/>
          <w:szCs w:val="28"/>
        </w:rPr>
        <w:t>臺北市至善國中</w:t>
      </w:r>
    </w:p>
    <w:p w:rsidR="005A3633" w:rsidRPr="004D562D" w:rsidRDefault="005A3633" w:rsidP="00962CD3">
      <w:pPr>
        <w:autoSpaceDE w:val="0"/>
        <w:autoSpaceDN w:val="0"/>
        <w:adjustRightInd w:val="0"/>
        <w:jc w:val="center"/>
        <w:rPr>
          <w:rFonts w:eastAsia="標楷體"/>
          <w:b/>
          <w:sz w:val="28"/>
          <w:szCs w:val="28"/>
        </w:rPr>
      </w:pPr>
      <w:r w:rsidRPr="004D562D">
        <w:rPr>
          <w:rFonts w:eastAsia="標楷體" w:hint="eastAsia"/>
          <w:b/>
          <w:sz w:val="28"/>
          <w:szCs w:val="28"/>
        </w:rPr>
        <w:t>疑似身心障礙學生轉介、鑑定、安置與輔導轉介表</w:t>
      </w:r>
    </w:p>
    <w:p w:rsidR="005A3633" w:rsidRPr="00962CD3" w:rsidRDefault="005A3633" w:rsidP="005A3633">
      <w:pPr>
        <w:autoSpaceDE w:val="0"/>
        <w:autoSpaceDN w:val="0"/>
        <w:adjustRightInd w:val="0"/>
        <w:rPr>
          <w:rFonts w:eastAsia="標楷體"/>
          <w:sz w:val="27"/>
          <w:szCs w:val="27"/>
        </w:rPr>
      </w:pPr>
      <w:r w:rsidRPr="00962CD3">
        <w:rPr>
          <w:rFonts w:eastAsia="標楷體" w:hint="eastAsia"/>
          <w:sz w:val="27"/>
          <w:szCs w:val="27"/>
        </w:rPr>
        <w:t>班級：</w:t>
      </w:r>
      <w:r w:rsidRPr="00962CD3">
        <w:rPr>
          <w:rFonts w:eastAsia="標楷體"/>
          <w:sz w:val="27"/>
          <w:szCs w:val="27"/>
        </w:rPr>
        <w:t xml:space="preserve"> </w:t>
      </w:r>
      <w:r w:rsidR="00962CD3">
        <w:rPr>
          <w:rFonts w:eastAsia="標楷體" w:hint="eastAsia"/>
          <w:sz w:val="27"/>
          <w:szCs w:val="27"/>
        </w:rPr>
        <w:t xml:space="preserve">    </w:t>
      </w:r>
      <w:r w:rsidRPr="00962CD3">
        <w:rPr>
          <w:rFonts w:eastAsia="標楷體" w:hint="eastAsia"/>
          <w:sz w:val="27"/>
          <w:szCs w:val="27"/>
        </w:rPr>
        <w:t>年</w:t>
      </w:r>
      <w:r w:rsidRPr="00962CD3">
        <w:rPr>
          <w:rFonts w:eastAsia="標楷體"/>
          <w:sz w:val="27"/>
          <w:szCs w:val="27"/>
        </w:rPr>
        <w:t xml:space="preserve"> </w:t>
      </w:r>
      <w:r w:rsidRPr="00962CD3">
        <w:rPr>
          <w:rFonts w:eastAsia="標楷體" w:hint="eastAsia"/>
          <w:sz w:val="27"/>
          <w:szCs w:val="27"/>
        </w:rPr>
        <w:t>班</w:t>
      </w:r>
      <w:r w:rsidRPr="00962CD3">
        <w:rPr>
          <w:rFonts w:eastAsia="標楷體"/>
          <w:sz w:val="27"/>
          <w:szCs w:val="27"/>
        </w:rPr>
        <w:t xml:space="preserve"> </w:t>
      </w:r>
      <w:r w:rsidR="00962CD3">
        <w:rPr>
          <w:rFonts w:eastAsia="標楷體" w:hint="eastAsia"/>
          <w:sz w:val="27"/>
          <w:szCs w:val="27"/>
        </w:rPr>
        <w:t xml:space="preserve">     </w:t>
      </w:r>
      <w:r w:rsidRPr="00962CD3">
        <w:rPr>
          <w:rFonts w:eastAsia="標楷體" w:hint="eastAsia"/>
          <w:sz w:val="27"/>
          <w:szCs w:val="27"/>
        </w:rPr>
        <w:t>學生姓名：</w:t>
      </w:r>
      <w:r w:rsidRPr="00962CD3">
        <w:rPr>
          <w:rFonts w:eastAsia="標楷體"/>
          <w:sz w:val="27"/>
          <w:szCs w:val="27"/>
        </w:rPr>
        <w:t xml:space="preserve"> </w:t>
      </w:r>
      <w:r w:rsidR="00962CD3">
        <w:rPr>
          <w:rFonts w:eastAsia="標楷體" w:hint="eastAsia"/>
          <w:sz w:val="27"/>
          <w:szCs w:val="27"/>
        </w:rPr>
        <w:t xml:space="preserve">     </w:t>
      </w:r>
      <w:r w:rsidRPr="00962CD3">
        <w:rPr>
          <w:rFonts w:eastAsia="標楷體" w:hint="eastAsia"/>
          <w:sz w:val="27"/>
          <w:szCs w:val="27"/>
        </w:rPr>
        <w:t>座號：</w:t>
      </w:r>
      <w:r w:rsidRPr="00962CD3">
        <w:rPr>
          <w:rFonts w:eastAsia="標楷體"/>
          <w:sz w:val="27"/>
          <w:szCs w:val="27"/>
        </w:rPr>
        <w:t xml:space="preserve"> </w:t>
      </w:r>
      <w:r w:rsidR="00962CD3">
        <w:rPr>
          <w:rFonts w:eastAsia="標楷體" w:hint="eastAsia"/>
          <w:sz w:val="27"/>
          <w:szCs w:val="27"/>
        </w:rPr>
        <w:t xml:space="preserve">     </w:t>
      </w:r>
      <w:r w:rsidRPr="00962CD3">
        <w:rPr>
          <w:rFonts w:eastAsia="標楷體" w:hint="eastAsia"/>
          <w:sz w:val="27"/>
          <w:szCs w:val="27"/>
        </w:rPr>
        <w:t>導師：</w:t>
      </w:r>
    </w:p>
    <w:p w:rsidR="005A3633" w:rsidRPr="00962CD3" w:rsidRDefault="001673BB" w:rsidP="00962CD3">
      <w:pPr>
        <w:autoSpaceDE w:val="0"/>
        <w:autoSpaceDN w:val="0"/>
        <w:adjustRightInd w:val="0"/>
        <w:spacing w:line="360" w:lineRule="auto"/>
        <w:rPr>
          <w:rFonts w:eastAsia="標楷體"/>
          <w:sz w:val="27"/>
          <w:szCs w:val="27"/>
        </w:rPr>
      </w:pPr>
      <w:r>
        <w:rPr>
          <w:rFonts w:eastAsia="標楷體"/>
          <w:noProof/>
          <w:sz w:val="27"/>
          <w:szCs w:val="27"/>
        </w:rPr>
        <w:pict>
          <v:shape id="_x0000_s1127" type="#_x0000_t202" style="position:absolute;margin-left:342.3pt;margin-top:6.3pt;width:171.65pt;height:294pt;z-index:251656192;mso-width-relative:margin;mso-height-relative:margin">
            <v:textbox>
              <w:txbxContent>
                <w:p w:rsidR="001504D8" w:rsidRPr="00962CD3" w:rsidRDefault="001504D8" w:rsidP="00962CD3">
                  <w:pPr>
                    <w:autoSpaceDE w:val="0"/>
                    <w:autoSpaceDN w:val="0"/>
                    <w:adjustRightInd w:val="0"/>
                    <w:rPr>
                      <w:rFonts w:eastAsia="標楷體"/>
                      <w:sz w:val="27"/>
                      <w:szCs w:val="27"/>
                    </w:rPr>
                  </w:pPr>
                  <w:r w:rsidRPr="00962CD3">
                    <w:rPr>
                      <w:rFonts w:eastAsia="標楷體" w:hint="eastAsia"/>
                      <w:sz w:val="27"/>
                      <w:szCs w:val="27"/>
                    </w:rPr>
                    <w:t>檢核表</w:t>
                  </w:r>
                </w:p>
                <w:p w:rsidR="001504D8" w:rsidRPr="00962CD3" w:rsidRDefault="001504D8" w:rsidP="00962CD3">
                  <w:pPr>
                    <w:autoSpaceDE w:val="0"/>
                    <w:autoSpaceDN w:val="0"/>
                    <w:adjustRightInd w:val="0"/>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家長同意轉介</w:t>
                  </w:r>
                </w:p>
                <w:p w:rsidR="001504D8" w:rsidRDefault="001504D8" w:rsidP="00962CD3">
                  <w:pPr>
                    <w:autoSpaceDE w:val="0"/>
                    <w:autoSpaceDN w:val="0"/>
                    <w:adjustRightInd w:val="0"/>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家族史（家庭成員</w:t>
                  </w:r>
                  <w:r w:rsidRPr="00962CD3">
                    <w:rPr>
                      <w:rFonts w:eastAsia="標楷體"/>
                      <w:sz w:val="27"/>
                      <w:szCs w:val="27"/>
                    </w:rPr>
                    <w:t>.</w:t>
                  </w:r>
                  <w:r w:rsidRPr="00962CD3">
                    <w:rPr>
                      <w:rFonts w:eastAsia="標楷體" w:hint="eastAsia"/>
                      <w:sz w:val="27"/>
                      <w:szCs w:val="27"/>
                    </w:rPr>
                    <w:t>互動</w:t>
                  </w:r>
                  <w:r w:rsidRPr="00962CD3">
                    <w:rPr>
                      <w:rFonts w:eastAsia="標楷體"/>
                      <w:sz w:val="27"/>
                      <w:szCs w:val="27"/>
                    </w:rPr>
                    <w:t>.</w:t>
                  </w:r>
                  <w:r w:rsidRPr="00962CD3">
                    <w:rPr>
                      <w:rFonts w:eastAsia="標楷體" w:hint="eastAsia"/>
                      <w:sz w:val="27"/>
                      <w:szCs w:val="27"/>
                    </w:rPr>
                    <w:t>教養態度方式</w:t>
                  </w:r>
                  <w:r w:rsidRPr="00962CD3">
                    <w:rPr>
                      <w:rFonts w:eastAsia="標楷體"/>
                      <w:sz w:val="27"/>
                      <w:szCs w:val="27"/>
                    </w:rPr>
                    <w:t>.</w:t>
                  </w:r>
                  <w:r w:rsidRPr="00962CD3">
                    <w:rPr>
                      <w:rFonts w:eastAsia="標楷體" w:hint="eastAsia"/>
                      <w:sz w:val="27"/>
                      <w:szCs w:val="27"/>
                    </w:rPr>
                    <w:t>經濟狀況）特殊之處：</w:t>
                  </w:r>
                </w:p>
                <w:p w:rsidR="001504D8" w:rsidRDefault="001504D8" w:rsidP="00962CD3">
                  <w:pPr>
                    <w:rPr>
                      <w:rFonts w:eastAsia="標楷體"/>
                      <w:sz w:val="27"/>
                      <w:szCs w:val="27"/>
                      <w:u w:val="single"/>
                    </w:rPr>
                  </w:pPr>
                  <w:r>
                    <w:rPr>
                      <w:rFonts w:eastAsia="標楷體" w:hint="eastAsia"/>
                      <w:sz w:val="27"/>
                      <w:szCs w:val="27"/>
                      <w:u w:val="single"/>
                    </w:rPr>
                    <w:t xml:space="preserve">                              </w:t>
                  </w:r>
                </w:p>
                <w:p w:rsidR="001504D8" w:rsidRDefault="001504D8" w:rsidP="00962CD3">
                  <w:pPr>
                    <w:rPr>
                      <w:rFonts w:eastAsia="標楷體"/>
                      <w:sz w:val="27"/>
                      <w:szCs w:val="27"/>
                      <w:u w:val="single"/>
                    </w:rPr>
                  </w:pPr>
                  <w:r>
                    <w:rPr>
                      <w:rFonts w:eastAsia="標楷體" w:hint="eastAsia"/>
                      <w:sz w:val="27"/>
                      <w:szCs w:val="27"/>
                      <w:u w:val="single"/>
                    </w:rPr>
                    <w:t xml:space="preserve">                         </w:t>
                  </w:r>
                </w:p>
                <w:p w:rsidR="001504D8" w:rsidRPr="00962CD3" w:rsidRDefault="001504D8" w:rsidP="00962CD3">
                  <w:pPr>
                    <w:rPr>
                      <w:rFonts w:eastAsia="標楷體"/>
                      <w:sz w:val="27"/>
                      <w:szCs w:val="27"/>
                      <w:u w:val="single"/>
                    </w:rPr>
                  </w:pPr>
                  <w:r>
                    <w:rPr>
                      <w:rFonts w:eastAsia="標楷體" w:hint="eastAsia"/>
                      <w:sz w:val="27"/>
                      <w:szCs w:val="27"/>
                      <w:u w:val="single"/>
                    </w:rPr>
                    <w:t xml:space="preserve">                        </w:t>
                  </w:r>
                </w:p>
                <w:p w:rsidR="001504D8" w:rsidRPr="00962CD3" w:rsidRDefault="001504D8" w:rsidP="00962CD3">
                  <w:pPr>
                    <w:autoSpaceDE w:val="0"/>
                    <w:autoSpaceDN w:val="0"/>
                    <w:adjustRightInd w:val="0"/>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教育史</w:t>
                  </w:r>
                  <w:r w:rsidRPr="00962CD3">
                    <w:rPr>
                      <w:rFonts w:eastAsia="標楷體"/>
                      <w:sz w:val="27"/>
                      <w:szCs w:val="27"/>
                    </w:rPr>
                    <w:t>(</w:t>
                  </w:r>
                  <w:r w:rsidRPr="00962CD3">
                    <w:rPr>
                      <w:rFonts w:eastAsia="標楷體" w:hint="eastAsia"/>
                      <w:sz w:val="27"/>
                      <w:szCs w:val="27"/>
                    </w:rPr>
                    <w:t>就學情形</w:t>
                  </w:r>
                  <w:r w:rsidRPr="00962CD3">
                    <w:rPr>
                      <w:rFonts w:eastAsia="標楷體"/>
                      <w:sz w:val="27"/>
                      <w:szCs w:val="27"/>
                    </w:rPr>
                    <w:t>.</w:t>
                  </w:r>
                  <w:r w:rsidRPr="00962CD3">
                    <w:rPr>
                      <w:rFonts w:eastAsia="標楷體" w:hint="eastAsia"/>
                      <w:sz w:val="27"/>
                      <w:szCs w:val="27"/>
                    </w:rPr>
                    <w:t>目前學習適應情形</w:t>
                  </w:r>
                  <w:r w:rsidRPr="00962CD3">
                    <w:rPr>
                      <w:rFonts w:eastAsia="標楷體"/>
                      <w:sz w:val="27"/>
                      <w:szCs w:val="27"/>
                    </w:rPr>
                    <w:t>)</w:t>
                  </w:r>
                </w:p>
                <w:p w:rsidR="001504D8" w:rsidRPr="00962CD3" w:rsidRDefault="001504D8" w:rsidP="00962CD3">
                  <w:pPr>
                    <w:autoSpaceDE w:val="0"/>
                    <w:autoSpaceDN w:val="0"/>
                    <w:adjustRightInd w:val="0"/>
                    <w:rPr>
                      <w:rFonts w:eastAsia="標楷體"/>
                      <w:sz w:val="27"/>
                      <w:szCs w:val="27"/>
                    </w:rPr>
                  </w:pPr>
                  <w:r w:rsidRPr="00962CD3">
                    <w:rPr>
                      <w:rFonts w:eastAsia="標楷體" w:hint="eastAsia"/>
                      <w:sz w:val="27"/>
                      <w:szCs w:val="27"/>
                    </w:rPr>
                    <w:t>特殊之處：</w:t>
                  </w:r>
                </w:p>
                <w:p w:rsidR="001504D8" w:rsidRDefault="001504D8" w:rsidP="00962CD3">
                  <w:pPr>
                    <w:rPr>
                      <w:rFonts w:eastAsia="標楷體"/>
                      <w:sz w:val="27"/>
                      <w:szCs w:val="27"/>
                      <w:u w:val="single"/>
                    </w:rPr>
                  </w:pPr>
                  <w:r>
                    <w:rPr>
                      <w:rFonts w:eastAsia="標楷體" w:hint="eastAsia"/>
                      <w:sz w:val="27"/>
                      <w:szCs w:val="27"/>
                      <w:u w:val="single"/>
                    </w:rPr>
                    <w:t xml:space="preserve">                              </w:t>
                  </w:r>
                </w:p>
                <w:p w:rsidR="001504D8" w:rsidRDefault="001504D8" w:rsidP="00962CD3">
                  <w:pPr>
                    <w:rPr>
                      <w:rFonts w:eastAsia="標楷體"/>
                      <w:sz w:val="27"/>
                      <w:szCs w:val="27"/>
                      <w:u w:val="single"/>
                    </w:rPr>
                  </w:pPr>
                  <w:r>
                    <w:rPr>
                      <w:rFonts w:eastAsia="標楷體" w:hint="eastAsia"/>
                      <w:sz w:val="27"/>
                      <w:szCs w:val="27"/>
                      <w:u w:val="single"/>
                    </w:rPr>
                    <w:t xml:space="preserve">                         </w:t>
                  </w:r>
                </w:p>
                <w:p w:rsidR="001504D8" w:rsidRPr="00962CD3" w:rsidRDefault="001504D8" w:rsidP="00962CD3">
                  <w:pPr>
                    <w:rPr>
                      <w:rFonts w:eastAsia="標楷體"/>
                      <w:sz w:val="27"/>
                      <w:szCs w:val="27"/>
                      <w:u w:val="single"/>
                    </w:rPr>
                  </w:pPr>
                  <w:r>
                    <w:rPr>
                      <w:rFonts w:eastAsia="標楷體" w:hint="eastAsia"/>
                      <w:sz w:val="27"/>
                      <w:szCs w:val="27"/>
                      <w:u w:val="single"/>
                    </w:rPr>
                    <w:t xml:space="preserve">                        </w:t>
                  </w:r>
                </w:p>
              </w:txbxContent>
            </v:textbox>
          </v:shape>
        </w:pict>
      </w:r>
      <w:r w:rsidR="005A3633" w:rsidRPr="00962CD3">
        <w:rPr>
          <w:rFonts w:eastAsia="標楷體" w:hint="eastAsia"/>
          <w:sz w:val="27"/>
          <w:szCs w:val="27"/>
        </w:rPr>
        <w:t>一、您轉介的學生有下列的狀況：</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領有身心障礙手冊，類別：</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領有資格證明書或醫院證明，類別：</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國中新生智力測驗</w:t>
      </w:r>
      <w:r w:rsidRPr="00962CD3">
        <w:rPr>
          <w:rFonts w:eastAsia="標楷體"/>
          <w:sz w:val="27"/>
          <w:szCs w:val="27"/>
        </w:rPr>
        <w:t>E</w:t>
      </w:r>
      <w:r w:rsidRPr="00962CD3">
        <w:rPr>
          <w:rFonts w:eastAsia="標楷體" w:hint="eastAsia"/>
          <w:sz w:val="27"/>
          <w:szCs w:val="27"/>
        </w:rPr>
        <w:t>級</w:t>
      </w:r>
      <w:r w:rsidRPr="00962CD3">
        <w:rPr>
          <w:rFonts w:eastAsia="標楷體"/>
          <w:sz w:val="27"/>
          <w:szCs w:val="27"/>
        </w:rPr>
        <w:t>(</w:t>
      </w:r>
      <w:r w:rsidRPr="00962CD3">
        <w:rPr>
          <w:rFonts w:eastAsia="標楷體" w:hint="eastAsia"/>
          <w:sz w:val="27"/>
          <w:szCs w:val="27"/>
        </w:rPr>
        <w:t>國中填</w:t>
      </w:r>
      <w:r w:rsidRPr="00962CD3">
        <w:rPr>
          <w:rFonts w:eastAsia="標楷體"/>
          <w:sz w:val="27"/>
          <w:szCs w:val="27"/>
        </w:rPr>
        <w:t>)</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已經非常用功，學業表現卻長期低落</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加減乘除基本的四則運算有困難</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識字困難，錯字連篇，無法寫出通順完整的句子或短文</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學習速度和反應較同儕嚴重緩慢</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對抽象的概念或符號常弄不清楚</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上課常東張西望，極易分心</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語言理解和表達能力差，無法有效溝通</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情緒起伏大，情緒控制能力不佳</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行為或言語常令人覺得怪異</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同儕關係不佳，受到大多數同學排斥</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應變能力差，常顯得手足無措</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二、需求的科目</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□國文</w:t>
      </w:r>
      <w:r w:rsidRPr="00962CD3">
        <w:rPr>
          <w:rFonts w:eastAsia="標楷體"/>
          <w:sz w:val="27"/>
          <w:szCs w:val="27"/>
        </w:rPr>
        <w:t>/</w:t>
      </w:r>
      <w:r w:rsidRPr="00962CD3">
        <w:rPr>
          <w:rFonts w:eastAsia="標楷體" w:hint="eastAsia"/>
          <w:sz w:val="27"/>
          <w:szCs w:val="27"/>
        </w:rPr>
        <w:t>國語□英文</w:t>
      </w:r>
      <w:r w:rsidRPr="00962CD3">
        <w:rPr>
          <w:rFonts w:eastAsia="標楷體"/>
          <w:sz w:val="27"/>
          <w:szCs w:val="27"/>
        </w:rPr>
        <w:t>/</w:t>
      </w:r>
      <w:r w:rsidRPr="00962CD3">
        <w:rPr>
          <w:rFonts w:eastAsia="標楷體" w:hint="eastAsia"/>
          <w:sz w:val="27"/>
          <w:szCs w:val="27"/>
        </w:rPr>
        <w:t>英語□數學□其他：（請說明）</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三、未來升學建議</w:t>
      </w:r>
      <w:r w:rsidRPr="00962CD3">
        <w:rPr>
          <w:rFonts w:eastAsia="標楷體"/>
          <w:sz w:val="27"/>
          <w:szCs w:val="27"/>
        </w:rPr>
        <w:t>(</w:t>
      </w:r>
      <w:r w:rsidRPr="00962CD3">
        <w:rPr>
          <w:rFonts w:eastAsia="標楷體" w:hint="eastAsia"/>
          <w:sz w:val="27"/>
          <w:szCs w:val="27"/>
        </w:rPr>
        <w:t>國中部填寫</w:t>
      </w:r>
      <w:r w:rsidRPr="00962CD3">
        <w:rPr>
          <w:rFonts w:eastAsia="標楷體"/>
          <w:sz w:val="27"/>
          <w:szCs w:val="27"/>
        </w:rPr>
        <w:t>)</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高中</w:t>
      </w:r>
    </w:p>
    <w:p w:rsidR="005A3633" w:rsidRPr="00962CD3" w:rsidRDefault="005A3633" w:rsidP="00962CD3">
      <w:pPr>
        <w:autoSpaceDE w:val="0"/>
        <w:autoSpaceDN w:val="0"/>
        <w:adjustRightInd w:val="0"/>
        <w:spacing w:line="360" w:lineRule="auto"/>
        <w:rPr>
          <w:rFonts w:eastAsia="標楷體"/>
          <w:sz w:val="27"/>
          <w:szCs w:val="27"/>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一般高職</w:t>
      </w:r>
    </w:p>
    <w:p w:rsidR="005A3633" w:rsidRPr="00962CD3" w:rsidRDefault="005A3633" w:rsidP="00962CD3">
      <w:pPr>
        <w:autoSpaceDE w:val="0"/>
        <w:autoSpaceDN w:val="0"/>
        <w:adjustRightInd w:val="0"/>
        <w:spacing w:line="360" w:lineRule="auto"/>
        <w:rPr>
          <w:rFonts w:eastAsia="標楷體"/>
        </w:rPr>
      </w:pPr>
      <w:r w:rsidRPr="00962CD3">
        <w:rPr>
          <w:rFonts w:eastAsia="標楷體" w:hint="eastAsia"/>
          <w:sz w:val="27"/>
          <w:szCs w:val="27"/>
        </w:rPr>
        <w:t>□</w:t>
      </w:r>
      <w:r w:rsidRPr="00962CD3">
        <w:rPr>
          <w:rFonts w:eastAsia="標楷體"/>
          <w:sz w:val="27"/>
          <w:szCs w:val="27"/>
        </w:rPr>
        <w:t xml:space="preserve"> </w:t>
      </w:r>
      <w:r w:rsidRPr="00962CD3">
        <w:rPr>
          <w:rFonts w:eastAsia="標楷體" w:hint="eastAsia"/>
          <w:sz w:val="27"/>
          <w:szCs w:val="27"/>
        </w:rPr>
        <w:t>高職特教班，就是高職的綜合職能科（專收智能障礙的學生）</w:t>
      </w:r>
    </w:p>
    <w:p w:rsidR="008949D0" w:rsidRDefault="008949D0" w:rsidP="005A3633">
      <w:pPr>
        <w:autoSpaceDE w:val="0"/>
        <w:autoSpaceDN w:val="0"/>
        <w:adjustRightInd w:val="0"/>
        <w:rPr>
          <w:rFonts w:ascii="標楷體-WinCharSetFFFF-H" w:eastAsia="標楷體-WinCharSetFFFF-H" w:cs="標楷體-WinCharSetFFFF-H"/>
          <w:color w:val="000000"/>
          <w:kern w:val="0"/>
          <w:sz w:val="28"/>
          <w:szCs w:val="28"/>
        </w:rPr>
      </w:pPr>
    </w:p>
    <w:p w:rsidR="008949D0" w:rsidRDefault="008949D0" w:rsidP="005A3633">
      <w:pPr>
        <w:autoSpaceDE w:val="0"/>
        <w:autoSpaceDN w:val="0"/>
        <w:adjustRightInd w:val="0"/>
        <w:rPr>
          <w:rFonts w:ascii="標楷體-WinCharSetFFFF-H" w:eastAsia="標楷體-WinCharSetFFFF-H" w:cs="標楷體-WinCharSetFFFF-H"/>
          <w:color w:val="000000"/>
          <w:kern w:val="0"/>
          <w:sz w:val="28"/>
          <w:szCs w:val="28"/>
        </w:rPr>
      </w:pPr>
    </w:p>
    <w:p w:rsidR="008949D0" w:rsidRPr="00A86BC0" w:rsidRDefault="001673BB" w:rsidP="008719A6">
      <w:pPr>
        <w:autoSpaceDE w:val="0"/>
        <w:autoSpaceDN w:val="0"/>
        <w:adjustRightInd w:val="0"/>
        <w:jc w:val="center"/>
        <w:rPr>
          <w:rFonts w:ascii="標楷體-WinCharSetFFFF-H" w:eastAsia="標楷體-WinCharSetFFFF-H" w:cs="標楷體-WinCharSetFFFF-H"/>
          <w:b/>
          <w:color w:val="000000"/>
          <w:kern w:val="0"/>
          <w:sz w:val="28"/>
          <w:szCs w:val="28"/>
        </w:rPr>
      </w:pPr>
      <w:r w:rsidRPr="001673BB">
        <w:rPr>
          <w:rFonts w:eastAsia="標楷體"/>
          <w:b/>
          <w:noProof/>
          <w:sz w:val="28"/>
          <w:szCs w:val="28"/>
        </w:rPr>
        <w:lastRenderedPageBreak/>
        <w:pict>
          <v:shape id="_x0000_s1245" type="#_x0000_t202" style="position:absolute;left:0;text-align:left;margin-left:10.8pt;margin-top:-4.65pt;width:56.35pt;height:25.95pt;z-index:251663360;mso-height-percent:200;mso-height-percent:200;mso-width-relative:margin;mso-height-relative:margin">
            <v:textbox style="mso-fit-shape-to-text:t">
              <w:txbxContent>
                <w:p w:rsidR="001504D8" w:rsidRDefault="001504D8" w:rsidP="005936DB">
                  <w:r>
                    <w:rPr>
                      <w:rFonts w:hint="eastAsia"/>
                    </w:rPr>
                    <w:t>附件</w:t>
                  </w:r>
                  <w:r>
                    <w:rPr>
                      <w:rFonts w:hint="eastAsia"/>
                    </w:rPr>
                    <w:t>2</w:t>
                  </w:r>
                </w:p>
              </w:txbxContent>
            </v:textbox>
          </v:shape>
        </w:pict>
      </w:r>
      <w:r w:rsidR="008719A6" w:rsidRPr="00A86BC0">
        <w:rPr>
          <w:rFonts w:eastAsia="標楷體" w:hint="eastAsia"/>
          <w:b/>
          <w:sz w:val="28"/>
          <w:szCs w:val="28"/>
        </w:rPr>
        <w:t>臺北市至善國中</w:t>
      </w:r>
    </w:p>
    <w:p w:rsidR="005A3633" w:rsidRPr="00A86BC0" w:rsidRDefault="005A3633" w:rsidP="0018043C">
      <w:pPr>
        <w:autoSpaceDE w:val="0"/>
        <w:autoSpaceDN w:val="0"/>
        <w:adjustRightInd w:val="0"/>
        <w:jc w:val="center"/>
        <w:rPr>
          <w:rFonts w:ascii="標楷體-WinCharSetFFFF-H" w:eastAsia="標楷體-WinCharSetFFFF-H" w:cs="標楷體-WinCharSetFFFF-H"/>
          <w:b/>
          <w:color w:val="000000"/>
          <w:kern w:val="0"/>
          <w:sz w:val="28"/>
          <w:szCs w:val="28"/>
        </w:rPr>
      </w:pPr>
      <w:r w:rsidRPr="00A86BC0">
        <w:rPr>
          <w:rFonts w:eastAsia="標楷體" w:hint="eastAsia"/>
          <w:b/>
          <w:sz w:val="27"/>
          <w:szCs w:val="27"/>
        </w:rPr>
        <w:t>疑似身心障礙學生轉介、鑑定、安置與輔導資料檢核表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6"/>
        <w:gridCol w:w="1616"/>
        <w:gridCol w:w="1616"/>
        <w:gridCol w:w="1616"/>
        <w:gridCol w:w="1616"/>
      </w:tblGrid>
      <w:tr w:rsidR="00CB7B5B" w:rsidRPr="008949D0" w:rsidTr="00E04991">
        <w:tc>
          <w:tcPr>
            <w:tcW w:w="3230" w:type="dxa"/>
            <w:gridSpan w:val="2"/>
          </w:tcPr>
          <w:p w:rsidR="00CB7B5B" w:rsidRPr="0018043C" w:rsidRDefault="00CB7B5B" w:rsidP="00C003FB">
            <w:pPr>
              <w:rPr>
                <w:rFonts w:eastAsia="標楷體"/>
                <w:sz w:val="27"/>
                <w:szCs w:val="27"/>
              </w:rPr>
            </w:pPr>
            <w:r w:rsidRPr="0018043C">
              <w:rPr>
                <w:rFonts w:eastAsia="標楷體" w:hint="eastAsia"/>
                <w:sz w:val="27"/>
                <w:szCs w:val="27"/>
              </w:rPr>
              <w:t>班級</w:t>
            </w:r>
            <w:r w:rsidRPr="0018043C">
              <w:rPr>
                <w:rFonts w:eastAsia="標楷體"/>
                <w:sz w:val="27"/>
                <w:szCs w:val="27"/>
              </w:rPr>
              <w:t xml:space="preserve"> </w:t>
            </w:r>
          </w:p>
        </w:tc>
        <w:tc>
          <w:tcPr>
            <w:tcW w:w="3232" w:type="dxa"/>
            <w:gridSpan w:val="2"/>
          </w:tcPr>
          <w:p w:rsidR="00CB7B5B" w:rsidRPr="0018043C" w:rsidRDefault="00CB7B5B" w:rsidP="00E04991">
            <w:pPr>
              <w:rPr>
                <w:rFonts w:eastAsia="標楷體"/>
                <w:sz w:val="27"/>
                <w:szCs w:val="27"/>
              </w:rPr>
            </w:pPr>
            <w:r w:rsidRPr="0018043C">
              <w:rPr>
                <w:rFonts w:eastAsia="標楷體" w:hint="eastAsia"/>
                <w:sz w:val="27"/>
                <w:szCs w:val="27"/>
              </w:rPr>
              <w:t>座號</w:t>
            </w:r>
          </w:p>
        </w:tc>
        <w:tc>
          <w:tcPr>
            <w:tcW w:w="3232" w:type="dxa"/>
            <w:gridSpan w:val="2"/>
          </w:tcPr>
          <w:p w:rsidR="00CB7B5B" w:rsidRPr="0018043C" w:rsidRDefault="00CB7B5B" w:rsidP="00E04991">
            <w:pPr>
              <w:rPr>
                <w:rFonts w:eastAsia="標楷體"/>
                <w:sz w:val="27"/>
                <w:szCs w:val="27"/>
              </w:rPr>
            </w:pPr>
            <w:r w:rsidRPr="0018043C">
              <w:rPr>
                <w:rFonts w:eastAsia="標楷體" w:hint="eastAsia"/>
                <w:sz w:val="27"/>
                <w:szCs w:val="27"/>
              </w:rPr>
              <w:t>學生姓名</w:t>
            </w:r>
          </w:p>
        </w:tc>
      </w:tr>
      <w:tr w:rsidR="00CB7B5B" w:rsidRPr="008949D0" w:rsidTr="00E04991">
        <w:tc>
          <w:tcPr>
            <w:tcW w:w="3230" w:type="dxa"/>
            <w:gridSpan w:val="2"/>
          </w:tcPr>
          <w:p w:rsidR="00CB7B5B" w:rsidRPr="0018043C" w:rsidRDefault="00CB7B5B" w:rsidP="00E04991">
            <w:pPr>
              <w:rPr>
                <w:rFonts w:eastAsia="標楷體"/>
                <w:sz w:val="27"/>
                <w:szCs w:val="27"/>
              </w:rPr>
            </w:pPr>
            <w:r w:rsidRPr="0018043C">
              <w:rPr>
                <w:rFonts w:eastAsia="標楷體" w:hint="eastAsia"/>
                <w:sz w:val="27"/>
                <w:szCs w:val="27"/>
              </w:rPr>
              <w:t>導師</w:t>
            </w:r>
          </w:p>
        </w:tc>
        <w:tc>
          <w:tcPr>
            <w:tcW w:w="3232" w:type="dxa"/>
            <w:gridSpan w:val="2"/>
          </w:tcPr>
          <w:p w:rsidR="00CB7B5B" w:rsidRPr="0018043C" w:rsidRDefault="00CB7B5B" w:rsidP="00E04991">
            <w:pPr>
              <w:rPr>
                <w:rFonts w:eastAsia="標楷體"/>
                <w:sz w:val="27"/>
                <w:szCs w:val="27"/>
              </w:rPr>
            </w:pPr>
            <w:r w:rsidRPr="0018043C">
              <w:rPr>
                <w:rFonts w:eastAsia="標楷體" w:hint="eastAsia"/>
                <w:sz w:val="27"/>
                <w:szCs w:val="27"/>
              </w:rPr>
              <w:t>接案資源班老師</w:t>
            </w:r>
          </w:p>
        </w:tc>
        <w:tc>
          <w:tcPr>
            <w:tcW w:w="3232" w:type="dxa"/>
            <w:gridSpan w:val="2"/>
          </w:tcPr>
          <w:p w:rsidR="00CB7B5B" w:rsidRPr="0018043C" w:rsidRDefault="00CB7B5B" w:rsidP="00E04991">
            <w:pPr>
              <w:rPr>
                <w:rFonts w:eastAsia="標楷體"/>
                <w:sz w:val="27"/>
                <w:szCs w:val="27"/>
              </w:rPr>
            </w:pPr>
          </w:p>
        </w:tc>
      </w:tr>
      <w:tr w:rsidR="00CB7B5B" w:rsidRPr="008949D0" w:rsidTr="00E04991">
        <w:tc>
          <w:tcPr>
            <w:tcW w:w="3230" w:type="dxa"/>
            <w:gridSpan w:val="2"/>
          </w:tcPr>
          <w:p w:rsidR="00CB7B5B" w:rsidRPr="0018043C" w:rsidRDefault="00CB7B5B" w:rsidP="0018043C">
            <w:pPr>
              <w:rPr>
                <w:rFonts w:eastAsia="標楷體"/>
                <w:sz w:val="27"/>
                <w:szCs w:val="27"/>
              </w:rPr>
            </w:pPr>
            <w:r w:rsidRPr="0018043C">
              <w:rPr>
                <w:rFonts w:eastAsia="標楷體" w:hint="eastAsia"/>
                <w:sz w:val="27"/>
                <w:szCs w:val="27"/>
              </w:rPr>
              <w:t>※請導師協助填寫或影印（請檢齊相關資料，並請依序排列彙整，先自行檢核並於□內打</w:t>
            </w:r>
            <w:r w:rsidRPr="0018043C">
              <w:rPr>
                <w:rFonts w:eastAsia="標楷體" w:hint="eastAsia"/>
                <w:sz w:val="27"/>
                <w:szCs w:val="27"/>
              </w:rPr>
              <w:t>）</w:t>
            </w:r>
          </w:p>
        </w:tc>
        <w:tc>
          <w:tcPr>
            <w:tcW w:w="3232" w:type="dxa"/>
            <w:gridSpan w:val="2"/>
          </w:tcPr>
          <w:p w:rsidR="00CB7B5B" w:rsidRPr="0018043C" w:rsidRDefault="00CB7B5B" w:rsidP="0018043C">
            <w:pPr>
              <w:rPr>
                <w:rFonts w:eastAsia="標楷體"/>
                <w:sz w:val="27"/>
                <w:szCs w:val="27"/>
              </w:rPr>
            </w:pPr>
            <w:r w:rsidRPr="0018043C">
              <w:rPr>
                <w:rFonts w:eastAsia="標楷體" w:hint="eastAsia"/>
                <w:sz w:val="27"/>
                <w:szCs w:val="27"/>
              </w:rPr>
              <w:t>填寫年段及說明</w:t>
            </w:r>
          </w:p>
        </w:tc>
        <w:tc>
          <w:tcPr>
            <w:tcW w:w="1616" w:type="dxa"/>
          </w:tcPr>
          <w:p w:rsidR="00CB7B5B" w:rsidRPr="0018043C" w:rsidRDefault="00CB7B5B" w:rsidP="0018043C">
            <w:pPr>
              <w:rPr>
                <w:rFonts w:eastAsia="標楷體"/>
                <w:sz w:val="27"/>
                <w:szCs w:val="27"/>
              </w:rPr>
            </w:pPr>
            <w:r w:rsidRPr="0018043C">
              <w:rPr>
                <w:rFonts w:eastAsia="標楷體" w:hint="eastAsia"/>
                <w:sz w:val="27"/>
                <w:szCs w:val="27"/>
              </w:rPr>
              <w:t>自我檢核表</w:t>
            </w:r>
          </w:p>
        </w:tc>
        <w:tc>
          <w:tcPr>
            <w:tcW w:w="1616" w:type="dxa"/>
          </w:tcPr>
          <w:p w:rsidR="00CB7B5B" w:rsidRPr="0018043C" w:rsidRDefault="00CB7B5B" w:rsidP="0018043C">
            <w:pPr>
              <w:rPr>
                <w:rFonts w:eastAsia="標楷體"/>
                <w:sz w:val="27"/>
                <w:szCs w:val="27"/>
              </w:rPr>
            </w:pPr>
            <w:r w:rsidRPr="0018043C">
              <w:rPr>
                <w:rFonts w:eastAsia="標楷體" w:hint="eastAsia"/>
                <w:sz w:val="27"/>
                <w:szCs w:val="27"/>
              </w:rPr>
              <w:t>備註</w:t>
            </w:r>
          </w:p>
          <w:p w:rsidR="00CB7B5B" w:rsidRPr="0018043C" w:rsidRDefault="00CB7B5B" w:rsidP="0018043C">
            <w:pPr>
              <w:rPr>
                <w:rFonts w:eastAsia="標楷體"/>
                <w:sz w:val="27"/>
                <w:szCs w:val="27"/>
              </w:rPr>
            </w:pPr>
          </w:p>
        </w:tc>
      </w:tr>
      <w:tr w:rsidR="00CB7B5B" w:rsidRPr="008949D0" w:rsidTr="00E04991">
        <w:tc>
          <w:tcPr>
            <w:tcW w:w="3230" w:type="dxa"/>
            <w:gridSpan w:val="2"/>
          </w:tcPr>
          <w:p w:rsidR="00CB7B5B" w:rsidRPr="00A570D5" w:rsidRDefault="00CB7B5B" w:rsidP="00A570D5">
            <w:pPr>
              <w:rPr>
                <w:rFonts w:eastAsia="標楷體"/>
                <w:sz w:val="27"/>
                <w:szCs w:val="27"/>
              </w:rPr>
            </w:pPr>
          </w:p>
        </w:tc>
        <w:tc>
          <w:tcPr>
            <w:tcW w:w="1616" w:type="dxa"/>
          </w:tcPr>
          <w:p w:rsidR="00CB7B5B" w:rsidRPr="00A570D5" w:rsidRDefault="00CB7B5B" w:rsidP="00A570D5">
            <w:pPr>
              <w:rPr>
                <w:rFonts w:eastAsia="標楷體"/>
                <w:sz w:val="27"/>
                <w:szCs w:val="27"/>
              </w:rPr>
            </w:pPr>
            <w:r w:rsidRPr="00A570D5">
              <w:rPr>
                <w:rFonts w:eastAsia="標楷體" w:hint="eastAsia"/>
                <w:sz w:val="27"/>
                <w:szCs w:val="27"/>
              </w:rPr>
              <w:t>是否要附</w:t>
            </w:r>
          </w:p>
        </w:tc>
        <w:tc>
          <w:tcPr>
            <w:tcW w:w="1616" w:type="dxa"/>
          </w:tcPr>
          <w:p w:rsidR="00CB7B5B" w:rsidRPr="00A570D5" w:rsidRDefault="00CB7B5B" w:rsidP="00A570D5">
            <w:pPr>
              <w:rPr>
                <w:rFonts w:eastAsia="標楷體"/>
                <w:sz w:val="27"/>
                <w:szCs w:val="27"/>
              </w:rPr>
            </w:pPr>
            <w:r w:rsidRPr="00A570D5">
              <w:rPr>
                <w:rFonts w:eastAsia="標楷體" w:hint="eastAsia"/>
                <w:sz w:val="27"/>
                <w:szCs w:val="27"/>
              </w:rPr>
              <w:t>說明</w:t>
            </w:r>
          </w:p>
        </w:tc>
        <w:tc>
          <w:tcPr>
            <w:tcW w:w="1616" w:type="dxa"/>
          </w:tcPr>
          <w:p w:rsidR="00CB7B5B" w:rsidRPr="00A570D5" w:rsidRDefault="00CB7B5B" w:rsidP="00A570D5">
            <w:pPr>
              <w:rPr>
                <w:rFonts w:eastAsia="標楷體"/>
                <w:sz w:val="27"/>
                <w:szCs w:val="27"/>
              </w:rPr>
            </w:pPr>
          </w:p>
        </w:tc>
        <w:tc>
          <w:tcPr>
            <w:tcW w:w="1616" w:type="dxa"/>
          </w:tcPr>
          <w:p w:rsidR="00CB7B5B" w:rsidRPr="00A570D5" w:rsidRDefault="00CB7B5B" w:rsidP="00A570D5">
            <w:pPr>
              <w:rPr>
                <w:rFonts w:eastAsia="標楷體"/>
                <w:sz w:val="27"/>
                <w:szCs w:val="27"/>
              </w:rPr>
            </w:pPr>
          </w:p>
        </w:tc>
      </w:tr>
      <w:tr w:rsidR="00CB7B5B" w:rsidRPr="008949D0" w:rsidTr="00CB7B5B">
        <w:tc>
          <w:tcPr>
            <w:tcW w:w="534"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1</w:t>
            </w:r>
          </w:p>
        </w:tc>
        <w:tc>
          <w:tcPr>
            <w:tcW w:w="2696" w:type="dxa"/>
          </w:tcPr>
          <w:p w:rsidR="00CB7B5B" w:rsidRPr="00A570D5" w:rsidRDefault="00CB7B5B" w:rsidP="00E50C50">
            <w:pPr>
              <w:autoSpaceDE w:val="0"/>
              <w:autoSpaceDN w:val="0"/>
              <w:adjustRightInd w:val="0"/>
              <w:rPr>
                <w:rFonts w:eastAsia="標楷體"/>
                <w:sz w:val="27"/>
                <w:szCs w:val="27"/>
              </w:rPr>
            </w:pPr>
            <w:r w:rsidRPr="00A570D5">
              <w:rPr>
                <w:rFonts w:eastAsia="標楷體" w:hint="eastAsia"/>
                <w:sz w:val="27"/>
                <w:szCs w:val="27"/>
              </w:rPr>
              <w:t>疑似身心障礙學生轉介、鑑定、安置與輔導轉介表</w:t>
            </w:r>
          </w:p>
        </w:tc>
        <w:tc>
          <w:tcPr>
            <w:tcW w:w="1616" w:type="dxa"/>
          </w:tcPr>
          <w:p w:rsidR="00CB7B5B" w:rsidRPr="00A570D5" w:rsidRDefault="00E50C50" w:rsidP="008949D0">
            <w:pPr>
              <w:autoSpaceDE w:val="0"/>
              <w:autoSpaceDN w:val="0"/>
              <w:adjustRightInd w:val="0"/>
              <w:rPr>
                <w:rFonts w:eastAsia="標楷體"/>
                <w:sz w:val="27"/>
                <w:szCs w:val="27"/>
              </w:rPr>
            </w:pPr>
            <w:r w:rsidRPr="00A570D5">
              <w:rPr>
                <w:rFonts w:eastAsia="標楷體" w:hint="eastAsia"/>
                <w:sz w:val="27"/>
                <w:szCs w:val="27"/>
              </w:rPr>
              <w:t>ˇ</w:t>
            </w:r>
          </w:p>
        </w:tc>
        <w:tc>
          <w:tcPr>
            <w:tcW w:w="1616" w:type="dxa"/>
          </w:tcPr>
          <w:p w:rsidR="00CB7B5B" w:rsidRPr="00A570D5" w:rsidRDefault="00CB7B5B" w:rsidP="008949D0">
            <w:pPr>
              <w:autoSpaceDE w:val="0"/>
              <w:autoSpaceDN w:val="0"/>
              <w:adjustRightInd w:val="0"/>
              <w:rPr>
                <w:rFonts w:eastAsia="標楷體"/>
                <w:sz w:val="27"/>
                <w:szCs w:val="27"/>
              </w:rPr>
            </w:pPr>
          </w:p>
        </w:tc>
        <w:tc>
          <w:tcPr>
            <w:tcW w:w="161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□有□無</w:t>
            </w:r>
          </w:p>
        </w:tc>
        <w:tc>
          <w:tcPr>
            <w:tcW w:w="1616" w:type="dxa"/>
          </w:tcPr>
          <w:p w:rsidR="00CB7B5B" w:rsidRPr="00A570D5" w:rsidRDefault="00CB7B5B" w:rsidP="008949D0">
            <w:pPr>
              <w:autoSpaceDE w:val="0"/>
              <w:autoSpaceDN w:val="0"/>
              <w:adjustRightInd w:val="0"/>
              <w:rPr>
                <w:rFonts w:eastAsia="標楷體"/>
                <w:sz w:val="27"/>
                <w:szCs w:val="27"/>
              </w:rPr>
            </w:pPr>
          </w:p>
        </w:tc>
      </w:tr>
      <w:tr w:rsidR="00CB7B5B" w:rsidRPr="008949D0" w:rsidTr="00CB7B5B">
        <w:tc>
          <w:tcPr>
            <w:tcW w:w="534"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2</w:t>
            </w:r>
          </w:p>
        </w:tc>
        <w:tc>
          <w:tcPr>
            <w:tcW w:w="2696" w:type="dxa"/>
          </w:tcPr>
          <w:p w:rsidR="00CB7B5B" w:rsidRPr="00A570D5" w:rsidRDefault="00CB7B5B" w:rsidP="00E50C50">
            <w:pPr>
              <w:autoSpaceDE w:val="0"/>
              <w:autoSpaceDN w:val="0"/>
              <w:adjustRightInd w:val="0"/>
              <w:rPr>
                <w:rFonts w:eastAsia="標楷體"/>
                <w:sz w:val="27"/>
                <w:szCs w:val="27"/>
              </w:rPr>
            </w:pPr>
            <w:r w:rsidRPr="00A570D5">
              <w:rPr>
                <w:rFonts w:eastAsia="標楷體" w:hint="eastAsia"/>
                <w:sz w:val="27"/>
                <w:szCs w:val="27"/>
              </w:rPr>
              <w:t>國小資料或段考成績（例如：國小成績和相關紀錄）</w:t>
            </w:r>
          </w:p>
        </w:tc>
        <w:tc>
          <w:tcPr>
            <w:tcW w:w="1616" w:type="dxa"/>
          </w:tcPr>
          <w:p w:rsidR="00CB7B5B" w:rsidRPr="00A570D5" w:rsidRDefault="00CB7B5B" w:rsidP="00CB7B5B">
            <w:pPr>
              <w:autoSpaceDE w:val="0"/>
              <w:autoSpaceDN w:val="0"/>
              <w:adjustRightInd w:val="0"/>
              <w:rPr>
                <w:rFonts w:eastAsia="標楷體"/>
                <w:sz w:val="27"/>
                <w:szCs w:val="27"/>
              </w:rPr>
            </w:pPr>
            <w:r w:rsidRPr="00A570D5">
              <w:rPr>
                <w:rFonts w:eastAsia="標楷體" w:hint="eastAsia"/>
                <w:sz w:val="27"/>
                <w:szCs w:val="27"/>
              </w:rPr>
              <w:t>□</w:t>
            </w:r>
          </w:p>
          <w:p w:rsidR="00CB7B5B" w:rsidRPr="00A570D5" w:rsidRDefault="00CB7B5B" w:rsidP="008949D0">
            <w:pPr>
              <w:autoSpaceDE w:val="0"/>
              <w:autoSpaceDN w:val="0"/>
              <w:adjustRightInd w:val="0"/>
              <w:rPr>
                <w:rFonts w:eastAsia="標楷體"/>
                <w:sz w:val="27"/>
                <w:szCs w:val="27"/>
              </w:rPr>
            </w:pPr>
          </w:p>
        </w:tc>
        <w:tc>
          <w:tcPr>
            <w:tcW w:w="1616" w:type="dxa"/>
          </w:tcPr>
          <w:p w:rsidR="00CB7B5B" w:rsidRPr="00A570D5" w:rsidRDefault="00D53ED7" w:rsidP="008949D0">
            <w:pPr>
              <w:autoSpaceDE w:val="0"/>
              <w:autoSpaceDN w:val="0"/>
              <w:adjustRightInd w:val="0"/>
              <w:rPr>
                <w:rFonts w:eastAsia="標楷體"/>
                <w:sz w:val="27"/>
                <w:szCs w:val="27"/>
              </w:rPr>
            </w:pPr>
            <w:r w:rsidRPr="00A570D5">
              <w:rPr>
                <w:rFonts w:eastAsia="標楷體" w:hint="eastAsia"/>
                <w:sz w:val="27"/>
                <w:szCs w:val="27"/>
              </w:rPr>
              <w:t>有則可附上</w:t>
            </w:r>
          </w:p>
        </w:tc>
        <w:tc>
          <w:tcPr>
            <w:tcW w:w="161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□有□無</w:t>
            </w:r>
          </w:p>
        </w:tc>
        <w:tc>
          <w:tcPr>
            <w:tcW w:w="1616" w:type="dxa"/>
          </w:tcPr>
          <w:p w:rsidR="00CB7B5B" w:rsidRPr="008949D0" w:rsidRDefault="00CB7B5B" w:rsidP="008949D0">
            <w:pPr>
              <w:autoSpaceDE w:val="0"/>
              <w:autoSpaceDN w:val="0"/>
              <w:adjustRightInd w:val="0"/>
              <w:rPr>
                <w:rFonts w:ascii="標楷體-WinCharSetFFFF-H" w:eastAsia="標楷體-WinCharSetFFFF-H" w:cs="標楷體-WinCharSetFFFF-H"/>
                <w:color w:val="000000"/>
                <w:kern w:val="0"/>
                <w:sz w:val="28"/>
                <w:szCs w:val="28"/>
              </w:rPr>
            </w:pPr>
          </w:p>
        </w:tc>
      </w:tr>
      <w:tr w:rsidR="00CB7B5B" w:rsidRPr="008949D0" w:rsidTr="00CB7B5B">
        <w:tc>
          <w:tcPr>
            <w:tcW w:w="534"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3</w:t>
            </w:r>
          </w:p>
        </w:tc>
        <w:tc>
          <w:tcPr>
            <w:tcW w:w="269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國中段考成績</w:t>
            </w:r>
          </w:p>
        </w:tc>
        <w:tc>
          <w:tcPr>
            <w:tcW w:w="1616" w:type="dxa"/>
          </w:tcPr>
          <w:p w:rsidR="00CB7B5B" w:rsidRPr="00A570D5" w:rsidRDefault="00CB7B5B" w:rsidP="00D53ED7">
            <w:pPr>
              <w:autoSpaceDE w:val="0"/>
              <w:autoSpaceDN w:val="0"/>
              <w:adjustRightInd w:val="0"/>
              <w:rPr>
                <w:rFonts w:eastAsia="標楷體"/>
                <w:sz w:val="27"/>
                <w:szCs w:val="27"/>
              </w:rPr>
            </w:pPr>
            <w:r w:rsidRPr="00A570D5">
              <w:rPr>
                <w:rFonts w:eastAsia="標楷體" w:hint="eastAsia"/>
                <w:sz w:val="27"/>
                <w:szCs w:val="27"/>
              </w:rPr>
              <w:t>□</w:t>
            </w:r>
          </w:p>
        </w:tc>
        <w:tc>
          <w:tcPr>
            <w:tcW w:w="1616" w:type="dxa"/>
          </w:tcPr>
          <w:p w:rsidR="00CB7B5B" w:rsidRPr="00A570D5" w:rsidRDefault="00D53ED7" w:rsidP="008949D0">
            <w:pPr>
              <w:autoSpaceDE w:val="0"/>
              <w:autoSpaceDN w:val="0"/>
              <w:adjustRightInd w:val="0"/>
              <w:rPr>
                <w:rFonts w:eastAsia="標楷體"/>
                <w:sz w:val="27"/>
                <w:szCs w:val="27"/>
              </w:rPr>
            </w:pPr>
            <w:r w:rsidRPr="00A570D5">
              <w:rPr>
                <w:rFonts w:eastAsia="標楷體" w:hint="eastAsia"/>
                <w:sz w:val="27"/>
                <w:szCs w:val="27"/>
              </w:rPr>
              <w:t>全班段考成績總表</w:t>
            </w:r>
          </w:p>
        </w:tc>
        <w:tc>
          <w:tcPr>
            <w:tcW w:w="161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□有□無</w:t>
            </w:r>
          </w:p>
        </w:tc>
        <w:tc>
          <w:tcPr>
            <w:tcW w:w="1616" w:type="dxa"/>
          </w:tcPr>
          <w:p w:rsidR="00CB7B5B" w:rsidRPr="008949D0" w:rsidRDefault="00CB7B5B" w:rsidP="008949D0">
            <w:pPr>
              <w:autoSpaceDE w:val="0"/>
              <w:autoSpaceDN w:val="0"/>
              <w:adjustRightInd w:val="0"/>
              <w:rPr>
                <w:rFonts w:ascii="標楷體-WinCharSetFFFF-H" w:eastAsia="標楷體-WinCharSetFFFF-H" w:cs="標楷體-WinCharSetFFFF-H"/>
                <w:color w:val="000000"/>
                <w:kern w:val="0"/>
                <w:sz w:val="28"/>
                <w:szCs w:val="28"/>
              </w:rPr>
            </w:pPr>
          </w:p>
        </w:tc>
      </w:tr>
      <w:tr w:rsidR="00CB7B5B" w:rsidRPr="008949D0" w:rsidTr="00CB7B5B">
        <w:tc>
          <w:tcPr>
            <w:tcW w:w="534" w:type="dxa"/>
          </w:tcPr>
          <w:p w:rsidR="00CB7B5B" w:rsidRPr="00A570D5" w:rsidRDefault="00D53ED7" w:rsidP="008949D0">
            <w:pPr>
              <w:autoSpaceDE w:val="0"/>
              <w:autoSpaceDN w:val="0"/>
              <w:adjustRightInd w:val="0"/>
              <w:rPr>
                <w:rFonts w:eastAsia="標楷體"/>
                <w:sz w:val="27"/>
                <w:szCs w:val="27"/>
              </w:rPr>
            </w:pPr>
            <w:r w:rsidRPr="00A570D5">
              <w:rPr>
                <w:rFonts w:eastAsia="標楷體" w:hint="eastAsia"/>
                <w:sz w:val="27"/>
                <w:szCs w:val="27"/>
              </w:rPr>
              <w:t>4</w:t>
            </w:r>
          </w:p>
        </w:tc>
        <w:tc>
          <w:tcPr>
            <w:tcW w:w="2696" w:type="dxa"/>
          </w:tcPr>
          <w:p w:rsidR="00CB7B5B" w:rsidRPr="00A570D5" w:rsidRDefault="00D53ED7" w:rsidP="008949D0">
            <w:pPr>
              <w:autoSpaceDE w:val="0"/>
              <w:autoSpaceDN w:val="0"/>
              <w:adjustRightInd w:val="0"/>
              <w:rPr>
                <w:rFonts w:eastAsia="標楷體"/>
                <w:sz w:val="27"/>
                <w:szCs w:val="27"/>
              </w:rPr>
            </w:pPr>
            <w:r w:rsidRPr="00A570D5">
              <w:rPr>
                <w:rFonts w:eastAsia="標楷體" w:hint="eastAsia"/>
                <w:sz w:val="27"/>
                <w:szCs w:val="27"/>
              </w:rPr>
              <w:t>醫院診斷證明</w:t>
            </w:r>
          </w:p>
        </w:tc>
        <w:tc>
          <w:tcPr>
            <w:tcW w:w="1616" w:type="dxa"/>
          </w:tcPr>
          <w:p w:rsidR="00CB7B5B" w:rsidRPr="00A570D5" w:rsidRDefault="00D53ED7" w:rsidP="00D53ED7">
            <w:pPr>
              <w:autoSpaceDE w:val="0"/>
              <w:autoSpaceDN w:val="0"/>
              <w:adjustRightInd w:val="0"/>
              <w:rPr>
                <w:rFonts w:eastAsia="標楷體"/>
                <w:sz w:val="27"/>
                <w:szCs w:val="27"/>
              </w:rPr>
            </w:pPr>
            <w:r w:rsidRPr="00A570D5">
              <w:rPr>
                <w:rFonts w:eastAsia="標楷體" w:hint="eastAsia"/>
                <w:sz w:val="27"/>
                <w:szCs w:val="27"/>
              </w:rPr>
              <w:t>□</w:t>
            </w:r>
          </w:p>
        </w:tc>
        <w:tc>
          <w:tcPr>
            <w:tcW w:w="1616" w:type="dxa"/>
          </w:tcPr>
          <w:p w:rsidR="00CB7B5B" w:rsidRPr="00A570D5" w:rsidRDefault="00D53ED7" w:rsidP="00D53ED7">
            <w:pPr>
              <w:autoSpaceDE w:val="0"/>
              <w:autoSpaceDN w:val="0"/>
              <w:adjustRightInd w:val="0"/>
              <w:rPr>
                <w:rFonts w:eastAsia="標楷體"/>
                <w:sz w:val="27"/>
                <w:szCs w:val="27"/>
              </w:rPr>
            </w:pPr>
            <w:r w:rsidRPr="00A570D5">
              <w:rPr>
                <w:rFonts w:eastAsia="標楷體" w:hint="eastAsia"/>
                <w:sz w:val="27"/>
                <w:szCs w:val="27"/>
              </w:rPr>
              <w:t>有則必附</w:t>
            </w:r>
          </w:p>
        </w:tc>
        <w:tc>
          <w:tcPr>
            <w:tcW w:w="161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□有□無</w:t>
            </w:r>
          </w:p>
        </w:tc>
        <w:tc>
          <w:tcPr>
            <w:tcW w:w="1616" w:type="dxa"/>
          </w:tcPr>
          <w:p w:rsidR="00CB7B5B" w:rsidRPr="008949D0" w:rsidRDefault="00CB7B5B" w:rsidP="008949D0">
            <w:pPr>
              <w:autoSpaceDE w:val="0"/>
              <w:autoSpaceDN w:val="0"/>
              <w:adjustRightInd w:val="0"/>
              <w:rPr>
                <w:rFonts w:ascii="標楷體-WinCharSetFFFF-H" w:eastAsia="標楷體-WinCharSetFFFF-H" w:cs="標楷體-WinCharSetFFFF-H"/>
                <w:color w:val="000000"/>
                <w:kern w:val="0"/>
                <w:sz w:val="28"/>
                <w:szCs w:val="28"/>
              </w:rPr>
            </w:pPr>
          </w:p>
        </w:tc>
      </w:tr>
      <w:tr w:rsidR="00CB7B5B" w:rsidRPr="008949D0" w:rsidTr="00CB7B5B">
        <w:tc>
          <w:tcPr>
            <w:tcW w:w="534" w:type="dxa"/>
          </w:tcPr>
          <w:p w:rsidR="00D53ED7" w:rsidRPr="00A570D5" w:rsidRDefault="00D53ED7" w:rsidP="00D53ED7">
            <w:pPr>
              <w:autoSpaceDE w:val="0"/>
              <w:autoSpaceDN w:val="0"/>
              <w:adjustRightInd w:val="0"/>
              <w:rPr>
                <w:rFonts w:eastAsia="標楷體"/>
                <w:sz w:val="27"/>
                <w:szCs w:val="27"/>
              </w:rPr>
            </w:pPr>
            <w:r w:rsidRPr="00A570D5">
              <w:rPr>
                <w:rFonts w:eastAsia="標楷體"/>
                <w:sz w:val="27"/>
                <w:szCs w:val="27"/>
              </w:rPr>
              <w:t>5</w:t>
            </w:r>
          </w:p>
          <w:p w:rsidR="00CB7B5B" w:rsidRPr="00A570D5" w:rsidRDefault="00CB7B5B" w:rsidP="008949D0">
            <w:pPr>
              <w:autoSpaceDE w:val="0"/>
              <w:autoSpaceDN w:val="0"/>
              <w:adjustRightInd w:val="0"/>
              <w:rPr>
                <w:rFonts w:eastAsia="標楷體"/>
                <w:sz w:val="27"/>
                <w:szCs w:val="27"/>
              </w:rPr>
            </w:pPr>
          </w:p>
        </w:tc>
        <w:tc>
          <w:tcPr>
            <w:tcW w:w="2696" w:type="dxa"/>
          </w:tcPr>
          <w:p w:rsidR="00CB7B5B" w:rsidRPr="00A570D5" w:rsidRDefault="00D53ED7" w:rsidP="008949D0">
            <w:pPr>
              <w:autoSpaceDE w:val="0"/>
              <w:autoSpaceDN w:val="0"/>
              <w:adjustRightInd w:val="0"/>
              <w:rPr>
                <w:rFonts w:eastAsia="標楷體"/>
                <w:sz w:val="27"/>
                <w:szCs w:val="27"/>
              </w:rPr>
            </w:pPr>
            <w:r w:rsidRPr="00A570D5">
              <w:rPr>
                <w:rFonts w:eastAsia="標楷體" w:hint="eastAsia"/>
                <w:sz w:val="27"/>
                <w:szCs w:val="27"/>
              </w:rPr>
              <w:t>特殊需求學生轉介資料表</w:t>
            </w:r>
            <w:r w:rsidRPr="00A570D5">
              <w:rPr>
                <w:rFonts w:eastAsia="標楷體"/>
                <w:sz w:val="27"/>
                <w:szCs w:val="27"/>
              </w:rPr>
              <w:t>-100R</w:t>
            </w:r>
          </w:p>
        </w:tc>
        <w:tc>
          <w:tcPr>
            <w:tcW w:w="1616" w:type="dxa"/>
          </w:tcPr>
          <w:p w:rsidR="00CB7B5B" w:rsidRPr="00A570D5" w:rsidRDefault="00D53ED7" w:rsidP="00CB7B5B">
            <w:pPr>
              <w:autoSpaceDE w:val="0"/>
              <w:autoSpaceDN w:val="0"/>
              <w:adjustRightInd w:val="0"/>
              <w:rPr>
                <w:rFonts w:eastAsia="標楷體"/>
                <w:sz w:val="27"/>
                <w:szCs w:val="27"/>
              </w:rPr>
            </w:pPr>
            <w:r w:rsidRPr="00A570D5">
              <w:rPr>
                <w:rFonts w:eastAsia="標楷體" w:hint="eastAsia"/>
                <w:sz w:val="27"/>
                <w:szCs w:val="27"/>
              </w:rPr>
              <w:t>ˇ</w:t>
            </w:r>
          </w:p>
        </w:tc>
        <w:tc>
          <w:tcPr>
            <w:tcW w:w="1616" w:type="dxa"/>
          </w:tcPr>
          <w:p w:rsidR="00CB7B5B" w:rsidRPr="00A570D5" w:rsidRDefault="00CB7B5B" w:rsidP="008949D0">
            <w:pPr>
              <w:autoSpaceDE w:val="0"/>
              <w:autoSpaceDN w:val="0"/>
              <w:adjustRightInd w:val="0"/>
              <w:rPr>
                <w:rFonts w:eastAsia="標楷體"/>
                <w:sz w:val="27"/>
                <w:szCs w:val="27"/>
              </w:rPr>
            </w:pPr>
          </w:p>
        </w:tc>
        <w:tc>
          <w:tcPr>
            <w:tcW w:w="161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□有□無</w:t>
            </w:r>
          </w:p>
        </w:tc>
        <w:tc>
          <w:tcPr>
            <w:tcW w:w="1616" w:type="dxa"/>
          </w:tcPr>
          <w:p w:rsidR="00CB7B5B" w:rsidRPr="008949D0" w:rsidRDefault="00CB7B5B" w:rsidP="008949D0">
            <w:pPr>
              <w:autoSpaceDE w:val="0"/>
              <w:autoSpaceDN w:val="0"/>
              <w:adjustRightInd w:val="0"/>
              <w:rPr>
                <w:rFonts w:ascii="標楷體-WinCharSetFFFF-H" w:eastAsia="標楷體-WinCharSetFFFF-H" w:cs="標楷體-WinCharSetFFFF-H"/>
                <w:color w:val="000000"/>
                <w:kern w:val="0"/>
                <w:sz w:val="28"/>
                <w:szCs w:val="28"/>
              </w:rPr>
            </w:pPr>
          </w:p>
        </w:tc>
      </w:tr>
      <w:tr w:rsidR="00CB7B5B" w:rsidRPr="008949D0" w:rsidTr="00CB7B5B">
        <w:tc>
          <w:tcPr>
            <w:tcW w:w="534" w:type="dxa"/>
          </w:tcPr>
          <w:p w:rsidR="00CB7B5B" w:rsidRPr="00A570D5" w:rsidRDefault="00C958D4" w:rsidP="00C958D4">
            <w:pPr>
              <w:autoSpaceDE w:val="0"/>
              <w:autoSpaceDN w:val="0"/>
              <w:adjustRightInd w:val="0"/>
              <w:rPr>
                <w:rFonts w:eastAsia="標楷體"/>
                <w:sz w:val="27"/>
                <w:szCs w:val="27"/>
              </w:rPr>
            </w:pPr>
            <w:r w:rsidRPr="00A570D5">
              <w:rPr>
                <w:rFonts w:eastAsia="標楷體"/>
                <w:sz w:val="27"/>
                <w:szCs w:val="27"/>
              </w:rPr>
              <w:t>6</w:t>
            </w:r>
          </w:p>
        </w:tc>
        <w:tc>
          <w:tcPr>
            <w:tcW w:w="2696" w:type="dxa"/>
          </w:tcPr>
          <w:p w:rsidR="00CB7B5B" w:rsidRPr="00A570D5" w:rsidRDefault="00C958D4" w:rsidP="008949D0">
            <w:pPr>
              <w:autoSpaceDE w:val="0"/>
              <w:autoSpaceDN w:val="0"/>
              <w:adjustRightInd w:val="0"/>
              <w:rPr>
                <w:rFonts w:eastAsia="標楷體"/>
                <w:sz w:val="27"/>
                <w:szCs w:val="27"/>
              </w:rPr>
            </w:pPr>
            <w:r w:rsidRPr="00A570D5">
              <w:rPr>
                <w:rFonts w:eastAsia="標楷體" w:hint="eastAsia"/>
                <w:sz w:val="27"/>
                <w:szCs w:val="27"/>
              </w:rPr>
              <w:t>普通班教師訪談大綱</w:t>
            </w:r>
            <w:r w:rsidRPr="00A570D5">
              <w:rPr>
                <w:rFonts w:eastAsia="標楷體"/>
                <w:sz w:val="27"/>
                <w:szCs w:val="27"/>
              </w:rPr>
              <w:t>/</w:t>
            </w:r>
            <w:r w:rsidRPr="00A570D5">
              <w:rPr>
                <w:rFonts w:eastAsia="標楷體" w:hint="eastAsia"/>
                <w:sz w:val="27"/>
                <w:szCs w:val="27"/>
              </w:rPr>
              <w:t>輔導記錄</w:t>
            </w:r>
          </w:p>
        </w:tc>
        <w:tc>
          <w:tcPr>
            <w:tcW w:w="1616" w:type="dxa"/>
          </w:tcPr>
          <w:p w:rsidR="00CB7B5B" w:rsidRPr="00A570D5" w:rsidRDefault="00D53ED7" w:rsidP="00CB7B5B">
            <w:pPr>
              <w:autoSpaceDE w:val="0"/>
              <w:autoSpaceDN w:val="0"/>
              <w:adjustRightInd w:val="0"/>
              <w:rPr>
                <w:rFonts w:eastAsia="標楷體"/>
                <w:sz w:val="27"/>
                <w:szCs w:val="27"/>
              </w:rPr>
            </w:pPr>
            <w:r w:rsidRPr="00A570D5">
              <w:rPr>
                <w:rFonts w:eastAsia="標楷體" w:hint="eastAsia"/>
                <w:sz w:val="27"/>
                <w:szCs w:val="27"/>
              </w:rPr>
              <w:t>ˇ</w:t>
            </w:r>
          </w:p>
        </w:tc>
        <w:tc>
          <w:tcPr>
            <w:tcW w:w="1616" w:type="dxa"/>
          </w:tcPr>
          <w:p w:rsidR="00CB7B5B" w:rsidRPr="00A570D5" w:rsidRDefault="00CB7B5B" w:rsidP="008949D0">
            <w:pPr>
              <w:autoSpaceDE w:val="0"/>
              <w:autoSpaceDN w:val="0"/>
              <w:adjustRightInd w:val="0"/>
              <w:rPr>
                <w:rFonts w:eastAsia="標楷體"/>
                <w:sz w:val="27"/>
                <w:szCs w:val="27"/>
              </w:rPr>
            </w:pPr>
          </w:p>
        </w:tc>
        <w:tc>
          <w:tcPr>
            <w:tcW w:w="161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□有□無</w:t>
            </w:r>
          </w:p>
        </w:tc>
        <w:tc>
          <w:tcPr>
            <w:tcW w:w="1616" w:type="dxa"/>
          </w:tcPr>
          <w:p w:rsidR="00CB7B5B" w:rsidRPr="008949D0" w:rsidRDefault="00CB7B5B" w:rsidP="008949D0">
            <w:pPr>
              <w:autoSpaceDE w:val="0"/>
              <w:autoSpaceDN w:val="0"/>
              <w:adjustRightInd w:val="0"/>
              <w:rPr>
                <w:rFonts w:ascii="標楷體-WinCharSetFFFF-H" w:eastAsia="標楷體-WinCharSetFFFF-H" w:cs="標楷體-WinCharSetFFFF-H"/>
                <w:color w:val="000000"/>
                <w:kern w:val="0"/>
                <w:sz w:val="28"/>
                <w:szCs w:val="28"/>
              </w:rPr>
            </w:pPr>
          </w:p>
        </w:tc>
      </w:tr>
      <w:tr w:rsidR="00CB7B5B" w:rsidRPr="008949D0" w:rsidTr="00CB7B5B">
        <w:tc>
          <w:tcPr>
            <w:tcW w:w="534" w:type="dxa"/>
          </w:tcPr>
          <w:p w:rsidR="00CB7B5B" w:rsidRPr="00A570D5" w:rsidRDefault="00C958D4" w:rsidP="00C958D4">
            <w:pPr>
              <w:autoSpaceDE w:val="0"/>
              <w:autoSpaceDN w:val="0"/>
              <w:adjustRightInd w:val="0"/>
              <w:rPr>
                <w:rFonts w:eastAsia="標楷體"/>
                <w:sz w:val="27"/>
                <w:szCs w:val="27"/>
              </w:rPr>
            </w:pPr>
            <w:r w:rsidRPr="00A570D5">
              <w:rPr>
                <w:rFonts w:eastAsia="標楷體"/>
                <w:sz w:val="27"/>
                <w:szCs w:val="27"/>
              </w:rPr>
              <w:t>7</w:t>
            </w:r>
          </w:p>
        </w:tc>
        <w:tc>
          <w:tcPr>
            <w:tcW w:w="2696" w:type="dxa"/>
          </w:tcPr>
          <w:p w:rsidR="00CB7B5B" w:rsidRPr="00A570D5" w:rsidRDefault="00C958D4" w:rsidP="008949D0">
            <w:pPr>
              <w:autoSpaceDE w:val="0"/>
              <w:autoSpaceDN w:val="0"/>
              <w:adjustRightInd w:val="0"/>
              <w:rPr>
                <w:rFonts w:eastAsia="標楷體"/>
                <w:sz w:val="27"/>
                <w:szCs w:val="27"/>
              </w:rPr>
            </w:pPr>
            <w:r w:rsidRPr="00A570D5">
              <w:rPr>
                <w:rFonts w:eastAsia="標楷體" w:hint="eastAsia"/>
                <w:sz w:val="27"/>
                <w:szCs w:val="27"/>
              </w:rPr>
              <w:t>評估同意書</w:t>
            </w:r>
          </w:p>
        </w:tc>
        <w:tc>
          <w:tcPr>
            <w:tcW w:w="1616" w:type="dxa"/>
          </w:tcPr>
          <w:p w:rsidR="00CB7B5B" w:rsidRPr="00A570D5" w:rsidRDefault="00C958D4" w:rsidP="00C958D4">
            <w:pPr>
              <w:autoSpaceDE w:val="0"/>
              <w:autoSpaceDN w:val="0"/>
              <w:adjustRightInd w:val="0"/>
              <w:rPr>
                <w:rFonts w:eastAsia="標楷體"/>
                <w:sz w:val="27"/>
                <w:szCs w:val="27"/>
              </w:rPr>
            </w:pPr>
            <w:r w:rsidRPr="00A570D5">
              <w:rPr>
                <w:rFonts w:eastAsia="標楷體" w:hint="eastAsia"/>
                <w:sz w:val="27"/>
                <w:szCs w:val="27"/>
              </w:rPr>
              <w:t>ˇ</w:t>
            </w:r>
            <w:r w:rsidRPr="00A570D5">
              <w:rPr>
                <w:rFonts w:eastAsia="標楷體"/>
                <w:sz w:val="27"/>
                <w:szCs w:val="27"/>
              </w:rPr>
              <w:t xml:space="preserve"> </w:t>
            </w:r>
          </w:p>
        </w:tc>
        <w:tc>
          <w:tcPr>
            <w:tcW w:w="1616" w:type="dxa"/>
          </w:tcPr>
          <w:p w:rsidR="00CB7B5B" w:rsidRPr="00A570D5" w:rsidRDefault="00C958D4" w:rsidP="00A3553A">
            <w:pPr>
              <w:autoSpaceDE w:val="0"/>
              <w:autoSpaceDN w:val="0"/>
              <w:adjustRightInd w:val="0"/>
              <w:rPr>
                <w:rFonts w:eastAsia="標楷體"/>
                <w:sz w:val="27"/>
                <w:szCs w:val="27"/>
              </w:rPr>
            </w:pPr>
            <w:r w:rsidRPr="00A570D5">
              <w:rPr>
                <w:rFonts w:eastAsia="標楷體" w:hint="eastAsia"/>
                <w:sz w:val="27"/>
                <w:szCs w:val="27"/>
              </w:rPr>
              <w:t>先與家長溝通後簽</w:t>
            </w:r>
            <w:r w:rsidR="00A3553A" w:rsidRPr="00A570D5">
              <w:rPr>
                <w:rFonts w:eastAsia="標楷體" w:hint="eastAsia"/>
                <w:sz w:val="27"/>
                <w:szCs w:val="27"/>
              </w:rPr>
              <w:t>名</w:t>
            </w:r>
          </w:p>
        </w:tc>
        <w:tc>
          <w:tcPr>
            <w:tcW w:w="161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□有□無</w:t>
            </w:r>
          </w:p>
        </w:tc>
        <w:tc>
          <w:tcPr>
            <w:tcW w:w="1616" w:type="dxa"/>
          </w:tcPr>
          <w:p w:rsidR="00CB7B5B" w:rsidRPr="008949D0" w:rsidRDefault="00CB7B5B" w:rsidP="008949D0">
            <w:pPr>
              <w:autoSpaceDE w:val="0"/>
              <w:autoSpaceDN w:val="0"/>
              <w:adjustRightInd w:val="0"/>
              <w:rPr>
                <w:rFonts w:ascii="標楷體-WinCharSetFFFF-H" w:eastAsia="標楷體-WinCharSetFFFF-H" w:cs="標楷體-WinCharSetFFFF-H"/>
                <w:color w:val="000000"/>
                <w:kern w:val="0"/>
                <w:sz w:val="28"/>
                <w:szCs w:val="28"/>
              </w:rPr>
            </w:pPr>
          </w:p>
        </w:tc>
      </w:tr>
      <w:tr w:rsidR="00CB7B5B" w:rsidRPr="008949D0" w:rsidTr="00CB7B5B">
        <w:tc>
          <w:tcPr>
            <w:tcW w:w="534" w:type="dxa"/>
          </w:tcPr>
          <w:p w:rsidR="00CB7B5B" w:rsidRPr="00A570D5" w:rsidRDefault="00A3553A" w:rsidP="00A3553A">
            <w:pPr>
              <w:autoSpaceDE w:val="0"/>
              <w:autoSpaceDN w:val="0"/>
              <w:adjustRightInd w:val="0"/>
              <w:rPr>
                <w:rFonts w:eastAsia="標楷體"/>
                <w:sz w:val="27"/>
                <w:szCs w:val="27"/>
              </w:rPr>
            </w:pPr>
            <w:r w:rsidRPr="00A570D5">
              <w:rPr>
                <w:rFonts w:eastAsia="標楷體"/>
                <w:sz w:val="27"/>
                <w:szCs w:val="27"/>
              </w:rPr>
              <w:t>8</w:t>
            </w:r>
          </w:p>
        </w:tc>
        <w:tc>
          <w:tcPr>
            <w:tcW w:w="2696" w:type="dxa"/>
          </w:tcPr>
          <w:p w:rsidR="0018043C" w:rsidRPr="00A570D5" w:rsidRDefault="0018043C" w:rsidP="0018043C">
            <w:pPr>
              <w:autoSpaceDE w:val="0"/>
              <w:autoSpaceDN w:val="0"/>
              <w:adjustRightInd w:val="0"/>
              <w:rPr>
                <w:rFonts w:eastAsia="標楷體"/>
                <w:sz w:val="27"/>
                <w:szCs w:val="27"/>
              </w:rPr>
            </w:pPr>
            <w:r w:rsidRPr="00A570D5">
              <w:rPr>
                <w:rFonts w:eastAsia="標楷體" w:hint="eastAsia"/>
                <w:sz w:val="27"/>
                <w:szCs w:val="27"/>
              </w:rPr>
              <w:t>其他（如作業簿、試卷、輔導記錄、或其他</w:t>
            </w:r>
          </w:p>
          <w:p w:rsidR="00CB7B5B" w:rsidRPr="00A570D5" w:rsidRDefault="0018043C" w:rsidP="0018043C">
            <w:pPr>
              <w:autoSpaceDE w:val="0"/>
              <w:autoSpaceDN w:val="0"/>
              <w:adjustRightInd w:val="0"/>
              <w:rPr>
                <w:rFonts w:eastAsia="標楷體"/>
                <w:sz w:val="27"/>
                <w:szCs w:val="27"/>
              </w:rPr>
            </w:pPr>
            <w:r w:rsidRPr="00A570D5">
              <w:rPr>
                <w:rFonts w:eastAsia="標楷體" w:hint="eastAsia"/>
                <w:sz w:val="27"/>
                <w:szCs w:val="27"/>
              </w:rPr>
              <w:t>作業等資料）</w:t>
            </w:r>
          </w:p>
        </w:tc>
        <w:tc>
          <w:tcPr>
            <w:tcW w:w="1616" w:type="dxa"/>
          </w:tcPr>
          <w:p w:rsidR="0018043C" w:rsidRPr="00A570D5" w:rsidRDefault="0018043C" w:rsidP="0018043C">
            <w:pPr>
              <w:autoSpaceDE w:val="0"/>
              <w:autoSpaceDN w:val="0"/>
              <w:adjustRightInd w:val="0"/>
              <w:rPr>
                <w:rFonts w:eastAsia="標楷體"/>
                <w:sz w:val="27"/>
                <w:szCs w:val="27"/>
              </w:rPr>
            </w:pPr>
            <w:r w:rsidRPr="00A570D5">
              <w:rPr>
                <w:rFonts w:eastAsia="標楷體" w:hint="eastAsia"/>
                <w:sz w:val="27"/>
                <w:szCs w:val="27"/>
              </w:rPr>
              <w:t>□</w:t>
            </w:r>
            <w:r w:rsidRPr="00A570D5">
              <w:rPr>
                <w:rFonts w:eastAsia="標楷體"/>
                <w:sz w:val="27"/>
                <w:szCs w:val="27"/>
              </w:rPr>
              <w:t xml:space="preserve"> </w:t>
            </w:r>
            <w:r w:rsidRPr="00A570D5">
              <w:rPr>
                <w:rFonts w:eastAsia="標楷體" w:hint="eastAsia"/>
                <w:sz w:val="27"/>
                <w:szCs w:val="27"/>
              </w:rPr>
              <w:t>□有□無</w:t>
            </w:r>
          </w:p>
          <w:p w:rsidR="00CB7B5B" w:rsidRPr="00A570D5" w:rsidRDefault="00CB7B5B" w:rsidP="00CB7B5B">
            <w:pPr>
              <w:autoSpaceDE w:val="0"/>
              <w:autoSpaceDN w:val="0"/>
              <w:adjustRightInd w:val="0"/>
              <w:rPr>
                <w:rFonts w:eastAsia="標楷體"/>
                <w:sz w:val="27"/>
                <w:szCs w:val="27"/>
              </w:rPr>
            </w:pPr>
          </w:p>
        </w:tc>
        <w:tc>
          <w:tcPr>
            <w:tcW w:w="1616" w:type="dxa"/>
          </w:tcPr>
          <w:p w:rsidR="00CB7B5B" w:rsidRPr="00A570D5" w:rsidRDefault="0018043C" w:rsidP="008949D0">
            <w:pPr>
              <w:autoSpaceDE w:val="0"/>
              <w:autoSpaceDN w:val="0"/>
              <w:adjustRightInd w:val="0"/>
              <w:rPr>
                <w:rFonts w:eastAsia="標楷體"/>
                <w:sz w:val="27"/>
                <w:szCs w:val="27"/>
              </w:rPr>
            </w:pPr>
            <w:r w:rsidRPr="00A570D5">
              <w:rPr>
                <w:rFonts w:eastAsia="標楷體" w:hint="eastAsia"/>
                <w:sz w:val="27"/>
                <w:szCs w:val="27"/>
              </w:rPr>
              <w:t>有則可附上</w:t>
            </w:r>
          </w:p>
        </w:tc>
        <w:tc>
          <w:tcPr>
            <w:tcW w:w="1616" w:type="dxa"/>
          </w:tcPr>
          <w:p w:rsidR="00CB7B5B" w:rsidRPr="00A570D5" w:rsidRDefault="00CB7B5B" w:rsidP="008949D0">
            <w:pPr>
              <w:autoSpaceDE w:val="0"/>
              <w:autoSpaceDN w:val="0"/>
              <w:adjustRightInd w:val="0"/>
              <w:rPr>
                <w:rFonts w:eastAsia="標楷體"/>
                <w:sz w:val="27"/>
                <w:szCs w:val="27"/>
              </w:rPr>
            </w:pPr>
            <w:r w:rsidRPr="00A570D5">
              <w:rPr>
                <w:rFonts w:eastAsia="標楷體" w:hint="eastAsia"/>
                <w:sz w:val="27"/>
                <w:szCs w:val="27"/>
              </w:rPr>
              <w:t>□有□無</w:t>
            </w:r>
          </w:p>
        </w:tc>
        <w:tc>
          <w:tcPr>
            <w:tcW w:w="1616" w:type="dxa"/>
          </w:tcPr>
          <w:p w:rsidR="00CB7B5B" w:rsidRPr="008949D0" w:rsidRDefault="00CB7B5B" w:rsidP="008949D0">
            <w:pPr>
              <w:autoSpaceDE w:val="0"/>
              <w:autoSpaceDN w:val="0"/>
              <w:adjustRightInd w:val="0"/>
              <w:rPr>
                <w:rFonts w:ascii="標楷體-WinCharSetFFFF-H" w:eastAsia="標楷體-WinCharSetFFFF-H" w:cs="標楷體-WinCharSetFFFF-H"/>
                <w:color w:val="000000"/>
                <w:kern w:val="0"/>
                <w:sz w:val="28"/>
                <w:szCs w:val="28"/>
              </w:rPr>
            </w:pPr>
          </w:p>
        </w:tc>
      </w:tr>
      <w:tr w:rsidR="00A570D5" w:rsidRPr="008949D0" w:rsidTr="00E04991">
        <w:tc>
          <w:tcPr>
            <w:tcW w:w="9694" w:type="dxa"/>
            <w:gridSpan w:val="6"/>
          </w:tcPr>
          <w:p w:rsidR="00A570D5" w:rsidRPr="008949D0" w:rsidRDefault="00A570D5" w:rsidP="00A570D5">
            <w:pPr>
              <w:autoSpaceDE w:val="0"/>
              <w:autoSpaceDN w:val="0"/>
              <w:adjustRightInd w:val="0"/>
              <w:rPr>
                <w:rFonts w:ascii="標楷體-WinCharSetFFFF-H" w:eastAsia="標楷體-WinCharSetFFFF-H" w:cs="標楷體-WinCharSetFFFF-H"/>
                <w:color w:val="000000"/>
                <w:kern w:val="0"/>
                <w:sz w:val="28"/>
                <w:szCs w:val="28"/>
              </w:rPr>
            </w:pPr>
            <w:r w:rsidRPr="00AC2945">
              <w:rPr>
                <w:rFonts w:eastAsia="標楷體" w:hint="eastAsia"/>
                <w:sz w:val="27"/>
                <w:szCs w:val="27"/>
              </w:rPr>
              <w:t>以上表格可於輔導室取得。</w:t>
            </w:r>
          </w:p>
        </w:tc>
      </w:tr>
    </w:tbl>
    <w:p w:rsidR="00AC2945" w:rsidRDefault="00AC2945" w:rsidP="005A3633">
      <w:pPr>
        <w:autoSpaceDE w:val="0"/>
        <w:autoSpaceDN w:val="0"/>
        <w:adjustRightInd w:val="0"/>
        <w:rPr>
          <w:rFonts w:ascii="標楷體-WinCharSetFFFF-H" w:eastAsia="標楷體-WinCharSetFFFF-H" w:cs="標楷體-WinCharSetFFFF-H"/>
          <w:color w:val="000000"/>
          <w:kern w:val="0"/>
          <w:sz w:val="23"/>
          <w:szCs w:val="23"/>
        </w:rPr>
      </w:pPr>
    </w:p>
    <w:p w:rsidR="00AC2945" w:rsidRDefault="00AC2945" w:rsidP="005A3633">
      <w:pPr>
        <w:autoSpaceDE w:val="0"/>
        <w:autoSpaceDN w:val="0"/>
        <w:adjustRightInd w:val="0"/>
        <w:rPr>
          <w:rFonts w:ascii="標楷體-WinCharSetFFFF-H" w:eastAsia="標楷體-WinCharSetFFFF-H" w:cs="標楷體-WinCharSetFFFF-H"/>
          <w:color w:val="000000"/>
          <w:kern w:val="0"/>
          <w:sz w:val="23"/>
          <w:szCs w:val="23"/>
        </w:rPr>
      </w:pPr>
    </w:p>
    <w:p w:rsidR="00AC2945" w:rsidRDefault="00070D8D" w:rsidP="005A3633">
      <w:pPr>
        <w:autoSpaceDE w:val="0"/>
        <w:autoSpaceDN w:val="0"/>
        <w:adjustRightInd w:val="0"/>
        <w:rPr>
          <w:rFonts w:ascii="標楷體-WinCharSetFFFF-H" w:eastAsia="標楷體-WinCharSetFFFF-H" w:cs="標楷體-WinCharSetFFFF-H"/>
          <w:color w:val="000000"/>
          <w:kern w:val="0"/>
          <w:sz w:val="23"/>
          <w:szCs w:val="23"/>
        </w:rPr>
      </w:pPr>
      <w:r>
        <w:rPr>
          <w:rFonts w:ascii="標楷體-WinCharSetFFFF-H" w:eastAsia="標楷體-WinCharSetFFFF-H" w:cs="標楷體-WinCharSetFFFF-H" w:hint="eastAsia"/>
          <w:color w:val="000000"/>
          <w:kern w:val="0"/>
          <w:sz w:val="23"/>
          <w:szCs w:val="23"/>
        </w:rPr>
        <w:t xml:space="preserve"> </w:t>
      </w:r>
    </w:p>
    <w:p w:rsidR="00070D8D" w:rsidRDefault="00070D8D" w:rsidP="005A3633">
      <w:pPr>
        <w:autoSpaceDE w:val="0"/>
        <w:autoSpaceDN w:val="0"/>
        <w:adjustRightInd w:val="0"/>
        <w:rPr>
          <w:rFonts w:ascii="標楷體-WinCharSetFFFF-H" w:eastAsia="標楷體-WinCharSetFFFF-H" w:cs="標楷體-WinCharSetFFFF-H"/>
          <w:color w:val="000000"/>
          <w:kern w:val="0"/>
          <w:sz w:val="23"/>
          <w:szCs w:val="23"/>
        </w:rPr>
      </w:pPr>
    </w:p>
    <w:p w:rsidR="00EB76A6" w:rsidRDefault="00EB76A6" w:rsidP="005A3633">
      <w:pPr>
        <w:autoSpaceDE w:val="0"/>
        <w:autoSpaceDN w:val="0"/>
        <w:adjustRightInd w:val="0"/>
        <w:rPr>
          <w:rFonts w:ascii="標楷體-WinCharSetFFFF-H" w:eastAsia="標楷體-WinCharSetFFFF-H" w:cs="標楷體-WinCharSetFFFF-H"/>
          <w:color w:val="000000"/>
          <w:kern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211"/>
        <w:gridCol w:w="1212"/>
        <w:gridCol w:w="1212"/>
        <w:gridCol w:w="1212"/>
        <w:gridCol w:w="1212"/>
        <w:gridCol w:w="1212"/>
        <w:gridCol w:w="1212"/>
      </w:tblGrid>
      <w:tr w:rsidR="002C6290" w:rsidRPr="00AC2945" w:rsidTr="00E04991">
        <w:tc>
          <w:tcPr>
            <w:tcW w:w="9694" w:type="dxa"/>
            <w:gridSpan w:val="8"/>
          </w:tcPr>
          <w:p w:rsidR="002C6290" w:rsidRPr="00A609D7" w:rsidRDefault="002C6290" w:rsidP="00AC2945">
            <w:pPr>
              <w:autoSpaceDE w:val="0"/>
              <w:autoSpaceDN w:val="0"/>
              <w:adjustRightInd w:val="0"/>
              <w:rPr>
                <w:rFonts w:eastAsia="標楷體"/>
                <w:sz w:val="27"/>
                <w:szCs w:val="27"/>
              </w:rPr>
            </w:pPr>
            <w:r w:rsidRPr="00A609D7">
              <w:rPr>
                <w:rFonts w:eastAsia="標楷體" w:hint="eastAsia"/>
                <w:sz w:val="27"/>
                <w:szCs w:val="27"/>
              </w:rPr>
              <w:t>※資源班老師填寫</w:t>
            </w:r>
          </w:p>
        </w:tc>
      </w:tr>
      <w:tr w:rsidR="00EA1C8C" w:rsidRPr="00AC2945" w:rsidTr="00E04991">
        <w:tc>
          <w:tcPr>
            <w:tcW w:w="1211" w:type="dxa"/>
          </w:tcPr>
          <w:p w:rsidR="00EA1C8C" w:rsidRPr="00AC2945" w:rsidRDefault="00EA1C8C" w:rsidP="00AC2945">
            <w:pPr>
              <w:autoSpaceDE w:val="0"/>
              <w:autoSpaceDN w:val="0"/>
              <w:adjustRightInd w:val="0"/>
              <w:rPr>
                <w:rFonts w:ascii="標楷體-WinCharSetFFFF-H" w:eastAsia="標楷體-WinCharSetFFFF-H" w:cs="標楷體-WinCharSetFFFF-H"/>
                <w:color w:val="000000"/>
                <w:kern w:val="0"/>
                <w:sz w:val="23"/>
                <w:szCs w:val="23"/>
              </w:rPr>
            </w:pPr>
          </w:p>
        </w:tc>
        <w:tc>
          <w:tcPr>
            <w:tcW w:w="7271" w:type="dxa"/>
            <w:gridSpan w:val="6"/>
          </w:tcPr>
          <w:p w:rsidR="009C29CA" w:rsidRDefault="00FC1D92" w:rsidP="00AC2945">
            <w:pPr>
              <w:autoSpaceDE w:val="0"/>
              <w:autoSpaceDN w:val="0"/>
              <w:adjustRightInd w:val="0"/>
              <w:rPr>
                <w:rFonts w:eastAsia="標楷體"/>
                <w:sz w:val="27"/>
                <w:szCs w:val="27"/>
              </w:rPr>
            </w:pPr>
            <w:r w:rsidRPr="00A609D7">
              <w:rPr>
                <w:rFonts w:eastAsia="標楷體" w:hint="eastAsia"/>
                <w:sz w:val="27"/>
                <w:szCs w:val="27"/>
              </w:rPr>
              <w:t>臺北市</w:t>
            </w:r>
            <w:r w:rsidR="009C29CA">
              <w:rPr>
                <w:rFonts w:eastAsia="標楷體" w:hint="eastAsia"/>
                <w:sz w:val="27"/>
                <w:szCs w:val="27"/>
              </w:rPr>
              <w:t>至善國中</w:t>
            </w:r>
          </w:p>
          <w:p w:rsidR="00EA1C8C" w:rsidRPr="00A609D7" w:rsidRDefault="00FC1D92" w:rsidP="00AC2945">
            <w:pPr>
              <w:autoSpaceDE w:val="0"/>
              <w:autoSpaceDN w:val="0"/>
              <w:adjustRightInd w:val="0"/>
              <w:rPr>
                <w:rFonts w:eastAsia="標楷體"/>
                <w:sz w:val="27"/>
                <w:szCs w:val="27"/>
              </w:rPr>
            </w:pPr>
            <w:r w:rsidRPr="00A609D7">
              <w:rPr>
                <w:rFonts w:eastAsia="標楷體" w:hint="eastAsia"/>
                <w:sz w:val="27"/>
                <w:szCs w:val="27"/>
              </w:rPr>
              <w:t>疑似身心障礙學生校內評估意見及建議（含初篩結果）</w:t>
            </w:r>
          </w:p>
        </w:tc>
        <w:tc>
          <w:tcPr>
            <w:tcW w:w="1212" w:type="dxa"/>
          </w:tcPr>
          <w:p w:rsidR="00EA1C8C" w:rsidRPr="00A609D7" w:rsidRDefault="00EA1C8C" w:rsidP="00AC2945">
            <w:pPr>
              <w:autoSpaceDE w:val="0"/>
              <w:autoSpaceDN w:val="0"/>
              <w:adjustRightInd w:val="0"/>
              <w:rPr>
                <w:rFonts w:eastAsia="標楷體"/>
                <w:sz w:val="27"/>
                <w:szCs w:val="27"/>
              </w:rPr>
            </w:pPr>
            <w:r w:rsidRPr="00A609D7">
              <w:rPr>
                <w:rFonts w:eastAsia="標楷體" w:hint="eastAsia"/>
                <w:sz w:val="27"/>
                <w:szCs w:val="27"/>
              </w:rPr>
              <w:t>□有□無</w:t>
            </w:r>
          </w:p>
        </w:tc>
      </w:tr>
      <w:tr w:rsidR="00FC1D92" w:rsidRPr="00AC2945" w:rsidTr="00E04991">
        <w:tc>
          <w:tcPr>
            <w:tcW w:w="9694" w:type="dxa"/>
            <w:gridSpan w:val="8"/>
          </w:tcPr>
          <w:p w:rsidR="00FC1D92" w:rsidRPr="00A609D7" w:rsidRDefault="00FC1D92" w:rsidP="00AC2945">
            <w:pPr>
              <w:autoSpaceDE w:val="0"/>
              <w:autoSpaceDN w:val="0"/>
              <w:adjustRightInd w:val="0"/>
              <w:rPr>
                <w:rFonts w:eastAsia="標楷體"/>
                <w:sz w:val="27"/>
                <w:szCs w:val="27"/>
              </w:rPr>
            </w:pPr>
          </w:p>
        </w:tc>
      </w:tr>
      <w:tr w:rsidR="001F703B" w:rsidRPr="00AC2945" w:rsidTr="00E04991">
        <w:tc>
          <w:tcPr>
            <w:tcW w:w="2422" w:type="dxa"/>
            <w:gridSpan w:val="2"/>
          </w:tcPr>
          <w:p w:rsidR="001F703B" w:rsidRPr="00A609D7" w:rsidRDefault="001F703B" w:rsidP="00AC2945">
            <w:pPr>
              <w:autoSpaceDE w:val="0"/>
              <w:autoSpaceDN w:val="0"/>
              <w:adjustRightInd w:val="0"/>
              <w:rPr>
                <w:rFonts w:eastAsia="標楷體"/>
                <w:sz w:val="27"/>
                <w:szCs w:val="27"/>
              </w:rPr>
            </w:pPr>
            <w:r w:rsidRPr="00A609D7">
              <w:rPr>
                <w:rFonts w:eastAsia="標楷體" w:hint="eastAsia"/>
                <w:sz w:val="27"/>
                <w:szCs w:val="27"/>
              </w:rPr>
              <w:t>相關測驗</w:t>
            </w:r>
          </w:p>
        </w:tc>
        <w:tc>
          <w:tcPr>
            <w:tcW w:w="1212" w:type="dxa"/>
          </w:tcPr>
          <w:p w:rsidR="001F703B" w:rsidRPr="00A609D7" w:rsidRDefault="001F703B" w:rsidP="00D25202">
            <w:pPr>
              <w:autoSpaceDE w:val="0"/>
              <w:autoSpaceDN w:val="0"/>
              <w:adjustRightInd w:val="0"/>
              <w:rPr>
                <w:rFonts w:eastAsia="標楷體"/>
                <w:sz w:val="27"/>
                <w:szCs w:val="27"/>
              </w:rPr>
            </w:pPr>
            <w:r w:rsidRPr="00A609D7">
              <w:rPr>
                <w:rFonts w:eastAsia="標楷體" w:hint="eastAsia"/>
                <w:sz w:val="27"/>
                <w:szCs w:val="27"/>
              </w:rPr>
              <w:t>智能障礙</w:t>
            </w:r>
          </w:p>
        </w:tc>
        <w:tc>
          <w:tcPr>
            <w:tcW w:w="1212" w:type="dxa"/>
          </w:tcPr>
          <w:p w:rsidR="001F703B" w:rsidRPr="00A609D7" w:rsidRDefault="001F703B" w:rsidP="00D25202">
            <w:pPr>
              <w:autoSpaceDE w:val="0"/>
              <w:autoSpaceDN w:val="0"/>
              <w:adjustRightInd w:val="0"/>
              <w:rPr>
                <w:rFonts w:eastAsia="標楷體"/>
                <w:sz w:val="27"/>
                <w:szCs w:val="27"/>
              </w:rPr>
            </w:pPr>
            <w:r w:rsidRPr="00A609D7">
              <w:rPr>
                <w:rFonts w:eastAsia="標楷體" w:hint="eastAsia"/>
                <w:sz w:val="27"/>
                <w:szCs w:val="27"/>
              </w:rPr>
              <w:t>自閉症</w:t>
            </w:r>
          </w:p>
        </w:tc>
        <w:tc>
          <w:tcPr>
            <w:tcW w:w="1212" w:type="dxa"/>
          </w:tcPr>
          <w:p w:rsidR="001F703B" w:rsidRPr="00A609D7" w:rsidRDefault="001F703B" w:rsidP="001F703B">
            <w:pPr>
              <w:autoSpaceDE w:val="0"/>
              <w:autoSpaceDN w:val="0"/>
              <w:adjustRightInd w:val="0"/>
              <w:rPr>
                <w:rFonts w:eastAsia="標楷體"/>
                <w:sz w:val="27"/>
                <w:szCs w:val="27"/>
              </w:rPr>
            </w:pPr>
            <w:r w:rsidRPr="00A609D7">
              <w:rPr>
                <w:rFonts w:eastAsia="標楷體" w:hint="eastAsia"/>
                <w:sz w:val="27"/>
                <w:szCs w:val="27"/>
              </w:rPr>
              <w:t>身體病弱</w:t>
            </w:r>
          </w:p>
        </w:tc>
        <w:tc>
          <w:tcPr>
            <w:tcW w:w="1212" w:type="dxa"/>
          </w:tcPr>
          <w:p w:rsidR="001F703B" w:rsidRPr="00A609D7" w:rsidRDefault="001F703B" w:rsidP="001F703B">
            <w:pPr>
              <w:autoSpaceDE w:val="0"/>
              <w:autoSpaceDN w:val="0"/>
              <w:adjustRightInd w:val="0"/>
              <w:rPr>
                <w:rFonts w:eastAsia="標楷體"/>
                <w:sz w:val="27"/>
                <w:szCs w:val="27"/>
              </w:rPr>
            </w:pPr>
            <w:r w:rsidRPr="00A609D7">
              <w:rPr>
                <w:rFonts w:eastAsia="標楷體" w:hint="eastAsia"/>
                <w:sz w:val="27"/>
                <w:szCs w:val="27"/>
              </w:rPr>
              <w:t>學習障礙</w:t>
            </w:r>
          </w:p>
        </w:tc>
        <w:tc>
          <w:tcPr>
            <w:tcW w:w="1212" w:type="dxa"/>
          </w:tcPr>
          <w:p w:rsidR="001F703B" w:rsidRPr="00A609D7" w:rsidRDefault="001F703B" w:rsidP="004D2AF1">
            <w:pPr>
              <w:autoSpaceDE w:val="0"/>
              <w:autoSpaceDN w:val="0"/>
              <w:adjustRightInd w:val="0"/>
              <w:rPr>
                <w:rFonts w:eastAsia="標楷體"/>
                <w:sz w:val="27"/>
                <w:szCs w:val="27"/>
              </w:rPr>
            </w:pPr>
            <w:r w:rsidRPr="00A609D7">
              <w:rPr>
                <w:rFonts w:eastAsia="標楷體" w:hint="eastAsia"/>
                <w:sz w:val="27"/>
                <w:szCs w:val="27"/>
              </w:rPr>
              <w:t>嚴重情緒障礙</w:t>
            </w:r>
          </w:p>
        </w:tc>
        <w:tc>
          <w:tcPr>
            <w:tcW w:w="1212" w:type="dxa"/>
          </w:tcPr>
          <w:p w:rsidR="001F703B" w:rsidRPr="00A609D7" w:rsidRDefault="001F703B" w:rsidP="00D25202">
            <w:pPr>
              <w:autoSpaceDE w:val="0"/>
              <w:autoSpaceDN w:val="0"/>
              <w:adjustRightInd w:val="0"/>
              <w:rPr>
                <w:rFonts w:eastAsia="標楷體"/>
                <w:sz w:val="27"/>
                <w:szCs w:val="27"/>
              </w:rPr>
            </w:pPr>
            <w:r w:rsidRPr="00A609D7">
              <w:rPr>
                <w:rFonts w:eastAsia="標楷體" w:hint="eastAsia"/>
                <w:sz w:val="27"/>
                <w:szCs w:val="27"/>
              </w:rPr>
              <w:t>施測老師</w:t>
            </w:r>
          </w:p>
        </w:tc>
      </w:tr>
      <w:tr w:rsidR="00D61B7F" w:rsidRPr="00AC2945" w:rsidTr="00AC2945">
        <w:tc>
          <w:tcPr>
            <w:tcW w:w="1211" w:type="dxa"/>
            <w:vMerge w:val="restart"/>
          </w:tcPr>
          <w:p w:rsidR="00D61B7F" w:rsidRPr="00A609D7" w:rsidRDefault="00D61B7F" w:rsidP="00D61B7F">
            <w:pPr>
              <w:autoSpaceDE w:val="0"/>
              <w:autoSpaceDN w:val="0"/>
              <w:adjustRightInd w:val="0"/>
              <w:rPr>
                <w:rFonts w:eastAsia="標楷體"/>
                <w:sz w:val="27"/>
                <w:szCs w:val="27"/>
              </w:rPr>
            </w:pPr>
            <w:r w:rsidRPr="00A609D7">
              <w:rPr>
                <w:rFonts w:eastAsia="標楷體" w:hint="eastAsia"/>
                <w:sz w:val="27"/>
                <w:szCs w:val="27"/>
              </w:rPr>
              <w:t>請依申請類別附：正版</w:t>
            </w:r>
          </w:p>
          <w:p w:rsidR="00D61B7F" w:rsidRPr="00A609D7" w:rsidRDefault="00D61B7F" w:rsidP="00D61B7F">
            <w:pPr>
              <w:autoSpaceDE w:val="0"/>
              <w:autoSpaceDN w:val="0"/>
              <w:adjustRightInd w:val="0"/>
              <w:rPr>
                <w:rFonts w:eastAsia="標楷體"/>
                <w:sz w:val="27"/>
                <w:szCs w:val="27"/>
              </w:rPr>
            </w:pPr>
            <w:r w:rsidRPr="00A609D7">
              <w:rPr>
                <w:rFonts w:eastAsia="標楷體" w:hint="eastAsia"/>
                <w:sz w:val="27"/>
                <w:szCs w:val="27"/>
              </w:rPr>
              <w:t>原始資料</w:t>
            </w:r>
          </w:p>
          <w:p w:rsidR="00D61B7F" w:rsidRPr="00A609D7" w:rsidRDefault="00D61B7F" w:rsidP="00AC2945">
            <w:pPr>
              <w:autoSpaceDE w:val="0"/>
              <w:autoSpaceDN w:val="0"/>
              <w:adjustRightInd w:val="0"/>
              <w:rPr>
                <w:rFonts w:eastAsia="標楷體"/>
                <w:sz w:val="27"/>
                <w:szCs w:val="27"/>
              </w:rPr>
            </w:pPr>
          </w:p>
        </w:tc>
        <w:tc>
          <w:tcPr>
            <w:tcW w:w="1211" w:type="dxa"/>
          </w:tcPr>
          <w:p w:rsidR="00D61B7F" w:rsidRPr="00A609D7" w:rsidRDefault="00D61B7F" w:rsidP="001F703B">
            <w:pPr>
              <w:autoSpaceDE w:val="0"/>
              <w:autoSpaceDN w:val="0"/>
              <w:adjustRightInd w:val="0"/>
              <w:rPr>
                <w:rFonts w:eastAsia="標楷體"/>
                <w:sz w:val="27"/>
                <w:szCs w:val="27"/>
              </w:rPr>
            </w:pPr>
            <w:r w:rsidRPr="00A609D7">
              <w:rPr>
                <w:rFonts w:eastAsia="標楷體" w:hint="eastAsia"/>
                <w:sz w:val="27"/>
                <w:szCs w:val="27"/>
              </w:rPr>
              <w:t>個別化智力測驗</w:t>
            </w:r>
          </w:p>
        </w:tc>
        <w:tc>
          <w:tcPr>
            <w:tcW w:w="1212" w:type="dxa"/>
          </w:tcPr>
          <w:p w:rsidR="00D61B7F" w:rsidRPr="00A609D7" w:rsidRDefault="00D61B7F" w:rsidP="001F703B">
            <w:pPr>
              <w:autoSpaceDE w:val="0"/>
              <w:autoSpaceDN w:val="0"/>
              <w:adjustRightInd w:val="0"/>
              <w:rPr>
                <w:rFonts w:eastAsia="標楷體"/>
                <w:sz w:val="27"/>
                <w:szCs w:val="27"/>
              </w:rPr>
            </w:pPr>
            <w:r w:rsidRPr="00A609D7">
              <w:rPr>
                <w:rFonts w:eastAsia="標楷體" w:hint="eastAsia"/>
                <w:sz w:val="27"/>
                <w:szCs w:val="27"/>
              </w:rPr>
              <w:t>ˇ</w:t>
            </w:r>
            <w:r w:rsidRPr="00A609D7">
              <w:rPr>
                <w:rFonts w:eastAsia="標楷體"/>
                <w:sz w:val="27"/>
                <w:szCs w:val="27"/>
              </w:rPr>
              <w:t xml:space="preserve"> </w:t>
            </w:r>
          </w:p>
        </w:tc>
        <w:tc>
          <w:tcPr>
            <w:tcW w:w="1212" w:type="dxa"/>
          </w:tcPr>
          <w:p w:rsidR="00D61B7F" w:rsidRPr="00A609D7" w:rsidRDefault="00D61B7F" w:rsidP="001F703B">
            <w:pPr>
              <w:autoSpaceDE w:val="0"/>
              <w:autoSpaceDN w:val="0"/>
              <w:adjustRightInd w:val="0"/>
              <w:rPr>
                <w:rFonts w:eastAsia="標楷體"/>
                <w:sz w:val="27"/>
                <w:szCs w:val="27"/>
              </w:rPr>
            </w:pPr>
            <w:r w:rsidRPr="00A609D7">
              <w:rPr>
                <w:rFonts w:eastAsia="標楷體" w:hint="eastAsia"/>
                <w:sz w:val="27"/>
                <w:szCs w:val="27"/>
              </w:rPr>
              <w:t>□</w:t>
            </w:r>
          </w:p>
        </w:tc>
        <w:tc>
          <w:tcPr>
            <w:tcW w:w="1212" w:type="dxa"/>
          </w:tcPr>
          <w:p w:rsidR="00D61B7F" w:rsidRPr="00A609D7" w:rsidRDefault="00D61B7F" w:rsidP="001F703B">
            <w:pPr>
              <w:autoSpaceDE w:val="0"/>
              <w:autoSpaceDN w:val="0"/>
              <w:adjustRightInd w:val="0"/>
              <w:rPr>
                <w:rFonts w:eastAsia="標楷體"/>
                <w:sz w:val="27"/>
                <w:szCs w:val="27"/>
              </w:rPr>
            </w:pPr>
            <w:r w:rsidRPr="00A609D7">
              <w:rPr>
                <w:rFonts w:eastAsia="標楷體" w:hint="eastAsia"/>
                <w:sz w:val="27"/>
                <w:szCs w:val="27"/>
              </w:rPr>
              <w:t>依需求</w:t>
            </w:r>
            <w:r w:rsidRPr="00A609D7">
              <w:rPr>
                <w:rFonts w:eastAsia="標楷體"/>
                <w:sz w:val="27"/>
                <w:szCs w:val="27"/>
              </w:rPr>
              <w:t xml:space="preserve"> </w:t>
            </w:r>
          </w:p>
        </w:tc>
        <w:tc>
          <w:tcPr>
            <w:tcW w:w="1212" w:type="dxa"/>
          </w:tcPr>
          <w:p w:rsidR="00D61B7F" w:rsidRPr="00A609D7" w:rsidRDefault="00D61B7F" w:rsidP="001F703B">
            <w:pPr>
              <w:autoSpaceDE w:val="0"/>
              <w:autoSpaceDN w:val="0"/>
              <w:adjustRightInd w:val="0"/>
              <w:rPr>
                <w:rFonts w:eastAsia="標楷體"/>
                <w:sz w:val="27"/>
                <w:szCs w:val="27"/>
              </w:rPr>
            </w:pPr>
            <w:r w:rsidRPr="00A609D7">
              <w:rPr>
                <w:rFonts w:eastAsia="標楷體" w:hint="eastAsia"/>
                <w:sz w:val="27"/>
                <w:szCs w:val="27"/>
              </w:rPr>
              <w:t>ˇ</w:t>
            </w:r>
            <w:r w:rsidRPr="00A609D7">
              <w:rPr>
                <w:rFonts w:eastAsia="標楷體"/>
                <w:sz w:val="27"/>
                <w:szCs w:val="27"/>
              </w:rPr>
              <w:t xml:space="preserve"> </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r>
      <w:tr w:rsidR="00D61B7F" w:rsidRPr="00AC2945" w:rsidTr="00AC2945">
        <w:tc>
          <w:tcPr>
            <w:tcW w:w="1211" w:type="dxa"/>
            <w:vMerge/>
          </w:tcPr>
          <w:p w:rsidR="00D61B7F" w:rsidRPr="00A609D7" w:rsidRDefault="00D61B7F" w:rsidP="00AC2945">
            <w:pPr>
              <w:autoSpaceDE w:val="0"/>
              <w:autoSpaceDN w:val="0"/>
              <w:adjustRightInd w:val="0"/>
              <w:rPr>
                <w:rFonts w:eastAsia="標楷體"/>
                <w:sz w:val="27"/>
                <w:szCs w:val="27"/>
              </w:rPr>
            </w:pPr>
          </w:p>
        </w:tc>
        <w:tc>
          <w:tcPr>
            <w:tcW w:w="1211" w:type="dxa"/>
          </w:tcPr>
          <w:p w:rsidR="00D61B7F" w:rsidRPr="00A609D7" w:rsidRDefault="00D61B7F" w:rsidP="001F703B">
            <w:pPr>
              <w:autoSpaceDE w:val="0"/>
              <w:autoSpaceDN w:val="0"/>
              <w:adjustRightInd w:val="0"/>
              <w:rPr>
                <w:rFonts w:eastAsia="標楷體"/>
                <w:sz w:val="27"/>
                <w:szCs w:val="27"/>
              </w:rPr>
            </w:pPr>
            <w:r w:rsidRPr="00A609D7">
              <w:rPr>
                <w:rFonts w:eastAsia="標楷體" w:hint="eastAsia"/>
                <w:sz w:val="27"/>
                <w:szCs w:val="27"/>
              </w:rPr>
              <w:t>社會適應行為檢核表</w:t>
            </w:r>
          </w:p>
        </w:tc>
        <w:tc>
          <w:tcPr>
            <w:tcW w:w="1212" w:type="dxa"/>
          </w:tcPr>
          <w:p w:rsidR="00D61B7F" w:rsidRPr="00A609D7" w:rsidRDefault="00D61B7F" w:rsidP="00AC2945">
            <w:pPr>
              <w:autoSpaceDE w:val="0"/>
              <w:autoSpaceDN w:val="0"/>
              <w:adjustRightInd w:val="0"/>
              <w:rPr>
                <w:rFonts w:eastAsia="標楷體"/>
                <w:sz w:val="27"/>
                <w:szCs w:val="27"/>
              </w:rPr>
            </w:pPr>
            <w:r w:rsidRPr="00A609D7">
              <w:rPr>
                <w:rFonts w:eastAsia="標楷體" w:hint="eastAsia"/>
                <w:sz w:val="27"/>
                <w:szCs w:val="27"/>
              </w:rPr>
              <w:t>ˇ</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r>
      <w:tr w:rsidR="00D61B7F" w:rsidRPr="00AC2945" w:rsidTr="00AC2945">
        <w:tc>
          <w:tcPr>
            <w:tcW w:w="1211" w:type="dxa"/>
            <w:vMerge/>
          </w:tcPr>
          <w:p w:rsidR="00D61B7F" w:rsidRPr="00A609D7" w:rsidRDefault="00D61B7F" w:rsidP="00AC2945">
            <w:pPr>
              <w:autoSpaceDE w:val="0"/>
              <w:autoSpaceDN w:val="0"/>
              <w:adjustRightInd w:val="0"/>
              <w:rPr>
                <w:rFonts w:eastAsia="標楷體"/>
                <w:sz w:val="27"/>
                <w:szCs w:val="27"/>
              </w:rPr>
            </w:pPr>
          </w:p>
        </w:tc>
        <w:tc>
          <w:tcPr>
            <w:tcW w:w="1211" w:type="dxa"/>
          </w:tcPr>
          <w:p w:rsidR="00D61B7F" w:rsidRPr="00A609D7" w:rsidRDefault="00D61B7F" w:rsidP="001F703B">
            <w:pPr>
              <w:autoSpaceDE w:val="0"/>
              <w:autoSpaceDN w:val="0"/>
              <w:adjustRightInd w:val="0"/>
              <w:rPr>
                <w:rFonts w:eastAsia="標楷體"/>
                <w:sz w:val="27"/>
                <w:szCs w:val="27"/>
              </w:rPr>
            </w:pPr>
            <w:r w:rsidRPr="00A609D7">
              <w:rPr>
                <w:rFonts w:eastAsia="標楷體" w:hint="eastAsia"/>
                <w:sz w:val="27"/>
                <w:szCs w:val="27"/>
              </w:rPr>
              <w:t>自閉症兒童行為檢核表</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r w:rsidRPr="00A609D7">
              <w:rPr>
                <w:rFonts w:eastAsia="標楷體" w:hint="eastAsia"/>
                <w:sz w:val="27"/>
                <w:szCs w:val="27"/>
              </w:rPr>
              <w:t>ˇ</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r>
      <w:tr w:rsidR="00D61B7F" w:rsidRPr="00AC2945" w:rsidTr="00AC2945">
        <w:tc>
          <w:tcPr>
            <w:tcW w:w="1211" w:type="dxa"/>
            <w:vMerge/>
          </w:tcPr>
          <w:p w:rsidR="00D61B7F" w:rsidRPr="00A609D7" w:rsidRDefault="00D61B7F" w:rsidP="00AC2945">
            <w:pPr>
              <w:autoSpaceDE w:val="0"/>
              <w:autoSpaceDN w:val="0"/>
              <w:adjustRightInd w:val="0"/>
              <w:rPr>
                <w:rFonts w:eastAsia="標楷體"/>
                <w:sz w:val="27"/>
                <w:szCs w:val="27"/>
              </w:rPr>
            </w:pPr>
          </w:p>
        </w:tc>
        <w:tc>
          <w:tcPr>
            <w:tcW w:w="1211" w:type="dxa"/>
          </w:tcPr>
          <w:p w:rsidR="00D61B7F" w:rsidRPr="00A609D7" w:rsidRDefault="00D61B7F" w:rsidP="004E6F50">
            <w:pPr>
              <w:autoSpaceDE w:val="0"/>
              <w:autoSpaceDN w:val="0"/>
              <w:adjustRightInd w:val="0"/>
              <w:rPr>
                <w:rFonts w:eastAsia="標楷體"/>
                <w:sz w:val="27"/>
                <w:szCs w:val="27"/>
              </w:rPr>
            </w:pPr>
            <w:r w:rsidRPr="00A609D7">
              <w:rPr>
                <w:rFonts w:eastAsia="標楷體" w:hint="eastAsia"/>
                <w:sz w:val="27"/>
                <w:szCs w:val="27"/>
              </w:rPr>
              <w:t>醫院診斷證明</w:t>
            </w:r>
            <w:r w:rsidRPr="00A609D7">
              <w:rPr>
                <w:rFonts w:eastAsia="標楷體"/>
                <w:sz w:val="27"/>
                <w:szCs w:val="27"/>
              </w:rPr>
              <w:t xml:space="preserve"> </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r w:rsidRPr="00A609D7">
              <w:rPr>
                <w:rFonts w:eastAsia="標楷體" w:hint="eastAsia"/>
                <w:sz w:val="27"/>
                <w:szCs w:val="27"/>
              </w:rPr>
              <w:t>ˇ</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r>
      <w:tr w:rsidR="00D61B7F" w:rsidRPr="00AC2945" w:rsidTr="00AC2945">
        <w:tc>
          <w:tcPr>
            <w:tcW w:w="1211" w:type="dxa"/>
            <w:vMerge/>
          </w:tcPr>
          <w:p w:rsidR="00D61B7F" w:rsidRPr="00A609D7" w:rsidRDefault="00D61B7F" w:rsidP="00AC2945">
            <w:pPr>
              <w:autoSpaceDE w:val="0"/>
              <w:autoSpaceDN w:val="0"/>
              <w:adjustRightInd w:val="0"/>
              <w:rPr>
                <w:rFonts w:eastAsia="標楷體"/>
                <w:sz w:val="27"/>
                <w:szCs w:val="27"/>
              </w:rPr>
            </w:pPr>
          </w:p>
        </w:tc>
        <w:tc>
          <w:tcPr>
            <w:tcW w:w="1211" w:type="dxa"/>
          </w:tcPr>
          <w:p w:rsidR="00D61B7F" w:rsidRPr="00A609D7" w:rsidRDefault="00D61B7F" w:rsidP="004E6F50">
            <w:pPr>
              <w:autoSpaceDE w:val="0"/>
              <w:autoSpaceDN w:val="0"/>
              <w:adjustRightInd w:val="0"/>
              <w:rPr>
                <w:rFonts w:eastAsia="標楷體"/>
                <w:sz w:val="27"/>
                <w:szCs w:val="27"/>
              </w:rPr>
            </w:pPr>
            <w:r w:rsidRPr="00A609D7">
              <w:rPr>
                <w:rFonts w:eastAsia="標楷體" w:hint="eastAsia"/>
                <w:sz w:val="27"/>
                <w:szCs w:val="27"/>
              </w:rPr>
              <w:t>中文年級認字量表</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r w:rsidRPr="00A609D7">
              <w:rPr>
                <w:rFonts w:eastAsia="標楷體" w:hint="eastAsia"/>
                <w:sz w:val="27"/>
                <w:szCs w:val="27"/>
              </w:rPr>
              <w:t>ˇ</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r>
      <w:tr w:rsidR="00D61B7F" w:rsidRPr="00AC2945" w:rsidTr="00AC2945">
        <w:tc>
          <w:tcPr>
            <w:tcW w:w="1211" w:type="dxa"/>
            <w:vMerge/>
          </w:tcPr>
          <w:p w:rsidR="00D61B7F" w:rsidRPr="00A609D7" w:rsidRDefault="00D61B7F" w:rsidP="00AC2945">
            <w:pPr>
              <w:autoSpaceDE w:val="0"/>
              <w:autoSpaceDN w:val="0"/>
              <w:adjustRightInd w:val="0"/>
              <w:rPr>
                <w:rFonts w:eastAsia="標楷體"/>
                <w:sz w:val="27"/>
                <w:szCs w:val="27"/>
              </w:rPr>
            </w:pPr>
          </w:p>
        </w:tc>
        <w:tc>
          <w:tcPr>
            <w:tcW w:w="1211" w:type="dxa"/>
          </w:tcPr>
          <w:p w:rsidR="00D61B7F" w:rsidRPr="00A609D7" w:rsidRDefault="00D61B7F" w:rsidP="004E6F50">
            <w:pPr>
              <w:autoSpaceDE w:val="0"/>
              <w:autoSpaceDN w:val="0"/>
              <w:adjustRightInd w:val="0"/>
              <w:rPr>
                <w:rFonts w:eastAsia="標楷體"/>
                <w:sz w:val="27"/>
                <w:szCs w:val="27"/>
              </w:rPr>
            </w:pPr>
            <w:r w:rsidRPr="00A609D7">
              <w:rPr>
                <w:rFonts w:eastAsia="標楷體" w:hint="eastAsia"/>
                <w:sz w:val="27"/>
                <w:szCs w:val="27"/>
              </w:rPr>
              <w:t>閱讀理解困難篩選測驗</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r w:rsidRPr="00A609D7">
              <w:rPr>
                <w:rFonts w:eastAsia="標楷體" w:hint="eastAsia"/>
                <w:sz w:val="27"/>
                <w:szCs w:val="27"/>
              </w:rPr>
              <w:t>ˇ</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r>
      <w:tr w:rsidR="00D61B7F" w:rsidRPr="00AC2945" w:rsidTr="00AC2945">
        <w:tc>
          <w:tcPr>
            <w:tcW w:w="1211" w:type="dxa"/>
            <w:vMerge/>
          </w:tcPr>
          <w:p w:rsidR="00D61B7F" w:rsidRPr="00A609D7" w:rsidRDefault="00D61B7F" w:rsidP="00AC2945">
            <w:pPr>
              <w:autoSpaceDE w:val="0"/>
              <w:autoSpaceDN w:val="0"/>
              <w:adjustRightInd w:val="0"/>
              <w:rPr>
                <w:rFonts w:eastAsia="標楷體"/>
                <w:sz w:val="27"/>
                <w:szCs w:val="27"/>
              </w:rPr>
            </w:pPr>
          </w:p>
        </w:tc>
        <w:tc>
          <w:tcPr>
            <w:tcW w:w="1211" w:type="dxa"/>
          </w:tcPr>
          <w:p w:rsidR="00D61B7F" w:rsidRPr="00A609D7" w:rsidRDefault="00D61B7F" w:rsidP="00746422">
            <w:pPr>
              <w:autoSpaceDE w:val="0"/>
              <w:autoSpaceDN w:val="0"/>
              <w:adjustRightInd w:val="0"/>
              <w:rPr>
                <w:rFonts w:eastAsia="標楷體"/>
                <w:sz w:val="27"/>
                <w:szCs w:val="27"/>
              </w:rPr>
            </w:pPr>
            <w:r w:rsidRPr="00A609D7">
              <w:rPr>
                <w:rFonts w:eastAsia="標楷體" w:hint="eastAsia"/>
                <w:sz w:val="27"/>
                <w:szCs w:val="27"/>
              </w:rPr>
              <w:t>基礎數學概念評量</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r w:rsidRPr="00A609D7">
              <w:rPr>
                <w:rFonts w:eastAsia="標楷體" w:hint="eastAsia"/>
                <w:sz w:val="27"/>
                <w:szCs w:val="27"/>
              </w:rPr>
              <w:t>ˇ</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r>
      <w:tr w:rsidR="00D61B7F" w:rsidRPr="00AC2945" w:rsidTr="00AC2945">
        <w:tc>
          <w:tcPr>
            <w:tcW w:w="1211" w:type="dxa"/>
            <w:vMerge/>
          </w:tcPr>
          <w:p w:rsidR="00D61B7F" w:rsidRPr="00A609D7" w:rsidRDefault="00D61B7F" w:rsidP="00AC2945">
            <w:pPr>
              <w:autoSpaceDE w:val="0"/>
              <w:autoSpaceDN w:val="0"/>
              <w:adjustRightInd w:val="0"/>
              <w:rPr>
                <w:rFonts w:eastAsia="標楷體"/>
                <w:sz w:val="27"/>
                <w:szCs w:val="27"/>
              </w:rPr>
            </w:pPr>
          </w:p>
        </w:tc>
        <w:tc>
          <w:tcPr>
            <w:tcW w:w="1211" w:type="dxa"/>
          </w:tcPr>
          <w:p w:rsidR="00D61B7F" w:rsidRPr="00A609D7" w:rsidRDefault="00D61B7F" w:rsidP="00A609D7">
            <w:pPr>
              <w:autoSpaceDE w:val="0"/>
              <w:autoSpaceDN w:val="0"/>
              <w:adjustRightInd w:val="0"/>
              <w:rPr>
                <w:rFonts w:eastAsia="標楷體"/>
                <w:sz w:val="27"/>
                <w:szCs w:val="27"/>
              </w:rPr>
            </w:pPr>
            <w:r w:rsidRPr="00A609D7">
              <w:rPr>
                <w:rFonts w:eastAsia="標楷體" w:hint="eastAsia"/>
                <w:sz w:val="27"/>
                <w:szCs w:val="27"/>
              </w:rPr>
              <w:t>個案認輔紀錄</w:t>
            </w:r>
            <w:r w:rsidRPr="00A609D7">
              <w:rPr>
                <w:rFonts w:eastAsia="標楷體"/>
                <w:sz w:val="27"/>
                <w:szCs w:val="27"/>
              </w:rPr>
              <w:t xml:space="preserve"> </w:t>
            </w: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p>
        </w:tc>
        <w:tc>
          <w:tcPr>
            <w:tcW w:w="1212" w:type="dxa"/>
          </w:tcPr>
          <w:p w:rsidR="00D61B7F" w:rsidRPr="00A609D7" w:rsidRDefault="00D61B7F" w:rsidP="00AC2945">
            <w:pPr>
              <w:autoSpaceDE w:val="0"/>
              <w:autoSpaceDN w:val="0"/>
              <w:adjustRightInd w:val="0"/>
              <w:rPr>
                <w:rFonts w:eastAsia="標楷體"/>
                <w:sz w:val="27"/>
                <w:szCs w:val="27"/>
              </w:rPr>
            </w:pPr>
            <w:r w:rsidRPr="00A609D7">
              <w:rPr>
                <w:rFonts w:eastAsia="標楷體" w:hint="eastAsia"/>
                <w:sz w:val="27"/>
                <w:szCs w:val="27"/>
              </w:rPr>
              <w:t>ˇ</w:t>
            </w:r>
          </w:p>
        </w:tc>
        <w:tc>
          <w:tcPr>
            <w:tcW w:w="1212" w:type="dxa"/>
          </w:tcPr>
          <w:p w:rsidR="00D61B7F" w:rsidRPr="00A609D7" w:rsidRDefault="00D61B7F" w:rsidP="00AC2945">
            <w:pPr>
              <w:autoSpaceDE w:val="0"/>
              <w:autoSpaceDN w:val="0"/>
              <w:adjustRightInd w:val="0"/>
              <w:rPr>
                <w:rFonts w:eastAsia="標楷體"/>
                <w:sz w:val="27"/>
                <w:szCs w:val="27"/>
              </w:rPr>
            </w:pPr>
          </w:p>
        </w:tc>
      </w:tr>
      <w:tr w:rsidR="00364DD8" w:rsidRPr="00AC2945" w:rsidTr="00E04991">
        <w:tc>
          <w:tcPr>
            <w:tcW w:w="9694" w:type="dxa"/>
            <w:gridSpan w:val="8"/>
          </w:tcPr>
          <w:p w:rsidR="00364DD8" w:rsidRPr="00A609D7" w:rsidRDefault="00364DD8" w:rsidP="00364DD8">
            <w:pPr>
              <w:autoSpaceDE w:val="0"/>
              <w:autoSpaceDN w:val="0"/>
              <w:adjustRightInd w:val="0"/>
              <w:rPr>
                <w:rFonts w:eastAsia="標楷體"/>
                <w:sz w:val="27"/>
                <w:szCs w:val="27"/>
              </w:rPr>
            </w:pPr>
            <w:r w:rsidRPr="00A609D7">
              <w:rPr>
                <w:rFonts w:eastAsia="標楷體" w:hint="eastAsia"/>
                <w:sz w:val="27"/>
                <w:szCs w:val="27"/>
              </w:rPr>
              <w:t>※特教組收件記錄</w:t>
            </w:r>
          </w:p>
        </w:tc>
      </w:tr>
      <w:tr w:rsidR="00F01D4E" w:rsidRPr="00AC2945" w:rsidTr="00E04991">
        <w:tc>
          <w:tcPr>
            <w:tcW w:w="1211" w:type="dxa"/>
          </w:tcPr>
          <w:p w:rsidR="00F01D4E" w:rsidRPr="00A609D7" w:rsidRDefault="00F01D4E" w:rsidP="00364DD8">
            <w:pPr>
              <w:autoSpaceDE w:val="0"/>
              <w:autoSpaceDN w:val="0"/>
              <w:adjustRightInd w:val="0"/>
              <w:rPr>
                <w:rFonts w:eastAsia="標楷體"/>
                <w:sz w:val="27"/>
                <w:szCs w:val="27"/>
              </w:rPr>
            </w:pPr>
            <w:r w:rsidRPr="00A609D7">
              <w:rPr>
                <w:rFonts w:eastAsia="標楷體" w:hint="eastAsia"/>
                <w:sz w:val="27"/>
                <w:szCs w:val="27"/>
              </w:rPr>
              <w:t>記錄</w:t>
            </w:r>
          </w:p>
        </w:tc>
        <w:tc>
          <w:tcPr>
            <w:tcW w:w="3635" w:type="dxa"/>
            <w:gridSpan w:val="3"/>
          </w:tcPr>
          <w:p w:rsidR="00F01D4E" w:rsidRPr="00A609D7" w:rsidRDefault="00F01D4E" w:rsidP="00364DD8">
            <w:pPr>
              <w:autoSpaceDE w:val="0"/>
              <w:autoSpaceDN w:val="0"/>
              <w:adjustRightInd w:val="0"/>
              <w:rPr>
                <w:rFonts w:eastAsia="標楷體"/>
                <w:sz w:val="27"/>
                <w:szCs w:val="27"/>
              </w:rPr>
            </w:pPr>
            <w:r w:rsidRPr="00A609D7">
              <w:rPr>
                <w:rFonts w:eastAsia="標楷體" w:hint="eastAsia"/>
                <w:sz w:val="27"/>
                <w:szCs w:val="27"/>
              </w:rPr>
              <w:t>□通過</w:t>
            </w:r>
          </w:p>
          <w:p w:rsidR="00F01D4E" w:rsidRPr="00A609D7" w:rsidRDefault="00F01D4E" w:rsidP="00364DD8">
            <w:pPr>
              <w:autoSpaceDE w:val="0"/>
              <w:autoSpaceDN w:val="0"/>
              <w:adjustRightInd w:val="0"/>
              <w:rPr>
                <w:rFonts w:eastAsia="標楷體"/>
                <w:sz w:val="27"/>
                <w:szCs w:val="27"/>
              </w:rPr>
            </w:pPr>
            <w:r w:rsidRPr="00A609D7">
              <w:rPr>
                <w:rFonts w:eastAsia="標楷體" w:hint="eastAsia"/>
                <w:sz w:val="27"/>
                <w:szCs w:val="27"/>
              </w:rPr>
              <w:t>□不通過，說明：</w:t>
            </w:r>
          </w:p>
          <w:p w:rsidR="00F01D4E" w:rsidRPr="00A609D7" w:rsidRDefault="00F01D4E" w:rsidP="00364DD8">
            <w:pPr>
              <w:autoSpaceDE w:val="0"/>
              <w:autoSpaceDN w:val="0"/>
              <w:adjustRightInd w:val="0"/>
              <w:rPr>
                <w:rFonts w:eastAsia="標楷體"/>
                <w:sz w:val="27"/>
                <w:szCs w:val="27"/>
              </w:rPr>
            </w:pPr>
            <w:r w:rsidRPr="00A609D7">
              <w:rPr>
                <w:rFonts w:eastAsia="標楷體" w:hint="eastAsia"/>
                <w:sz w:val="27"/>
                <w:szCs w:val="27"/>
              </w:rPr>
              <w:t>□資料不完整，缺</w:t>
            </w:r>
          </w:p>
          <w:p w:rsidR="00F01D4E" w:rsidRPr="00A609D7" w:rsidRDefault="00F01D4E" w:rsidP="00F01D4E">
            <w:pPr>
              <w:autoSpaceDE w:val="0"/>
              <w:autoSpaceDN w:val="0"/>
              <w:adjustRightInd w:val="0"/>
              <w:rPr>
                <w:rFonts w:eastAsia="標楷體"/>
                <w:sz w:val="27"/>
                <w:szCs w:val="27"/>
              </w:rPr>
            </w:pPr>
            <w:r w:rsidRPr="00A609D7">
              <w:rPr>
                <w:rFonts w:eastAsia="標楷體" w:hint="eastAsia"/>
                <w:sz w:val="27"/>
                <w:szCs w:val="27"/>
              </w:rPr>
              <w:t>□其他：</w:t>
            </w:r>
          </w:p>
        </w:tc>
        <w:tc>
          <w:tcPr>
            <w:tcW w:w="1212" w:type="dxa"/>
          </w:tcPr>
          <w:p w:rsidR="00F01D4E" w:rsidRPr="00A609D7" w:rsidRDefault="00F01D4E" w:rsidP="00AC2945">
            <w:pPr>
              <w:autoSpaceDE w:val="0"/>
              <w:autoSpaceDN w:val="0"/>
              <w:adjustRightInd w:val="0"/>
              <w:rPr>
                <w:rFonts w:eastAsia="標楷體"/>
                <w:sz w:val="27"/>
                <w:szCs w:val="27"/>
              </w:rPr>
            </w:pPr>
            <w:r w:rsidRPr="00A609D7">
              <w:rPr>
                <w:rFonts w:eastAsia="標楷體" w:hint="eastAsia"/>
                <w:sz w:val="27"/>
                <w:szCs w:val="27"/>
              </w:rPr>
              <w:t>特教組長</w:t>
            </w:r>
          </w:p>
        </w:tc>
        <w:tc>
          <w:tcPr>
            <w:tcW w:w="1212" w:type="dxa"/>
          </w:tcPr>
          <w:p w:rsidR="00F01D4E" w:rsidRPr="00A609D7" w:rsidRDefault="00F01D4E" w:rsidP="00AC2945">
            <w:pPr>
              <w:autoSpaceDE w:val="0"/>
              <w:autoSpaceDN w:val="0"/>
              <w:adjustRightInd w:val="0"/>
              <w:rPr>
                <w:rFonts w:eastAsia="標楷體"/>
                <w:sz w:val="27"/>
                <w:szCs w:val="27"/>
              </w:rPr>
            </w:pPr>
          </w:p>
        </w:tc>
        <w:tc>
          <w:tcPr>
            <w:tcW w:w="1212" w:type="dxa"/>
          </w:tcPr>
          <w:p w:rsidR="00F01D4E" w:rsidRPr="00A609D7" w:rsidRDefault="00F01D4E" w:rsidP="00F01D4E">
            <w:pPr>
              <w:autoSpaceDE w:val="0"/>
              <w:autoSpaceDN w:val="0"/>
              <w:adjustRightInd w:val="0"/>
              <w:rPr>
                <w:rFonts w:eastAsia="標楷體"/>
                <w:sz w:val="27"/>
                <w:szCs w:val="27"/>
              </w:rPr>
            </w:pPr>
            <w:r w:rsidRPr="00A609D7">
              <w:rPr>
                <w:rFonts w:eastAsia="標楷體" w:hint="eastAsia"/>
                <w:sz w:val="27"/>
                <w:szCs w:val="27"/>
              </w:rPr>
              <w:t>收件日期</w:t>
            </w:r>
          </w:p>
          <w:p w:rsidR="00F01D4E" w:rsidRPr="00A609D7" w:rsidRDefault="00F01D4E" w:rsidP="00AC2945">
            <w:pPr>
              <w:autoSpaceDE w:val="0"/>
              <w:autoSpaceDN w:val="0"/>
              <w:adjustRightInd w:val="0"/>
              <w:rPr>
                <w:rFonts w:eastAsia="標楷體"/>
                <w:sz w:val="27"/>
                <w:szCs w:val="27"/>
              </w:rPr>
            </w:pPr>
          </w:p>
        </w:tc>
        <w:tc>
          <w:tcPr>
            <w:tcW w:w="1212" w:type="dxa"/>
          </w:tcPr>
          <w:p w:rsidR="00F01D4E" w:rsidRPr="00A609D7" w:rsidRDefault="00F01D4E" w:rsidP="00AC2945">
            <w:pPr>
              <w:autoSpaceDE w:val="0"/>
              <w:autoSpaceDN w:val="0"/>
              <w:adjustRightInd w:val="0"/>
              <w:rPr>
                <w:rFonts w:eastAsia="標楷體"/>
                <w:sz w:val="27"/>
                <w:szCs w:val="27"/>
              </w:rPr>
            </w:pPr>
          </w:p>
        </w:tc>
      </w:tr>
      <w:tr w:rsidR="00B34E01" w:rsidRPr="00AC2945" w:rsidTr="00E04991">
        <w:tc>
          <w:tcPr>
            <w:tcW w:w="9694" w:type="dxa"/>
            <w:gridSpan w:val="8"/>
          </w:tcPr>
          <w:p w:rsidR="00B34E01" w:rsidRPr="00A609D7" w:rsidRDefault="00B34E01" w:rsidP="00D61B7F">
            <w:pPr>
              <w:autoSpaceDE w:val="0"/>
              <w:autoSpaceDN w:val="0"/>
              <w:adjustRightInd w:val="0"/>
              <w:rPr>
                <w:rFonts w:eastAsia="標楷體"/>
                <w:sz w:val="27"/>
                <w:szCs w:val="27"/>
              </w:rPr>
            </w:pPr>
            <w:r w:rsidRPr="00A609D7">
              <w:rPr>
                <w:rFonts w:eastAsia="標楷體" w:hint="eastAsia"/>
                <w:sz w:val="27"/>
                <w:szCs w:val="27"/>
              </w:rPr>
              <w:t>※安置建議</w:t>
            </w:r>
          </w:p>
        </w:tc>
      </w:tr>
      <w:tr w:rsidR="00A609D7" w:rsidRPr="00AC2945" w:rsidTr="00E04991">
        <w:tc>
          <w:tcPr>
            <w:tcW w:w="3634" w:type="dxa"/>
            <w:gridSpan w:val="3"/>
          </w:tcPr>
          <w:p w:rsidR="00A609D7" w:rsidRPr="00D75C19" w:rsidRDefault="00A609D7" w:rsidP="00D61B7F">
            <w:pPr>
              <w:autoSpaceDE w:val="0"/>
              <w:autoSpaceDN w:val="0"/>
              <w:adjustRightInd w:val="0"/>
              <w:rPr>
                <w:rFonts w:eastAsia="標楷體"/>
                <w:sz w:val="27"/>
                <w:szCs w:val="27"/>
              </w:rPr>
            </w:pPr>
            <w:r w:rsidRPr="00D75C19">
              <w:rPr>
                <w:rFonts w:eastAsia="標楷體" w:hint="eastAsia"/>
                <w:sz w:val="27"/>
                <w:szCs w:val="27"/>
              </w:rPr>
              <w:t>學生是否申請鑑定安置：</w:t>
            </w:r>
          </w:p>
          <w:p w:rsidR="00A609D7" w:rsidRPr="00D75C19" w:rsidRDefault="00A609D7" w:rsidP="00D75C19">
            <w:pPr>
              <w:autoSpaceDE w:val="0"/>
              <w:autoSpaceDN w:val="0"/>
              <w:adjustRightInd w:val="0"/>
              <w:rPr>
                <w:rFonts w:eastAsia="標楷體"/>
                <w:sz w:val="27"/>
                <w:szCs w:val="27"/>
              </w:rPr>
            </w:pPr>
            <w:r w:rsidRPr="00D75C19">
              <w:rPr>
                <w:rFonts w:eastAsia="標楷體" w:hint="eastAsia"/>
                <w:sz w:val="27"/>
                <w:szCs w:val="27"/>
              </w:rPr>
              <w:t>□是（障礙類別：）□否</w:t>
            </w:r>
          </w:p>
        </w:tc>
        <w:tc>
          <w:tcPr>
            <w:tcW w:w="3636" w:type="dxa"/>
            <w:gridSpan w:val="3"/>
          </w:tcPr>
          <w:p w:rsidR="00A609D7" w:rsidRPr="00D75C19" w:rsidRDefault="00A609D7" w:rsidP="00E04991">
            <w:pPr>
              <w:autoSpaceDE w:val="0"/>
              <w:autoSpaceDN w:val="0"/>
              <w:adjustRightInd w:val="0"/>
              <w:rPr>
                <w:rFonts w:eastAsia="標楷體"/>
                <w:sz w:val="27"/>
                <w:szCs w:val="27"/>
              </w:rPr>
            </w:pPr>
            <w:r w:rsidRPr="00D75C19">
              <w:rPr>
                <w:rFonts w:eastAsia="標楷體" w:hint="eastAsia"/>
                <w:sz w:val="27"/>
                <w:szCs w:val="27"/>
              </w:rPr>
              <w:t>學生是否入資源班：</w:t>
            </w:r>
          </w:p>
          <w:p w:rsidR="00A609D7" w:rsidRPr="00D75C19" w:rsidRDefault="00A609D7" w:rsidP="00D75C19">
            <w:pPr>
              <w:autoSpaceDE w:val="0"/>
              <w:autoSpaceDN w:val="0"/>
              <w:adjustRightInd w:val="0"/>
              <w:rPr>
                <w:rFonts w:eastAsia="標楷體"/>
                <w:sz w:val="27"/>
                <w:szCs w:val="27"/>
              </w:rPr>
            </w:pPr>
            <w:r w:rsidRPr="00D75C19">
              <w:rPr>
                <w:rFonts w:eastAsia="標楷體" w:hint="eastAsia"/>
                <w:sz w:val="27"/>
                <w:szCs w:val="27"/>
              </w:rPr>
              <w:t>□是（科目：）□否</w:t>
            </w:r>
          </w:p>
        </w:tc>
        <w:tc>
          <w:tcPr>
            <w:tcW w:w="2424" w:type="dxa"/>
            <w:gridSpan w:val="2"/>
          </w:tcPr>
          <w:p w:rsidR="00A609D7" w:rsidRPr="00D75C19" w:rsidRDefault="00A609D7" w:rsidP="00AC2945">
            <w:pPr>
              <w:autoSpaceDE w:val="0"/>
              <w:autoSpaceDN w:val="0"/>
              <w:adjustRightInd w:val="0"/>
              <w:rPr>
                <w:rFonts w:eastAsia="標楷體"/>
                <w:sz w:val="27"/>
                <w:szCs w:val="27"/>
              </w:rPr>
            </w:pPr>
            <w:r w:rsidRPr="00D75C19">
              <w:rPr>
                <w:rFonts w:eastAsia="標楷體" w:hint="eastAsia"/>
                <w:sz w:val="27"/>
                <w:szCs w:val="27"/>
              </w:rPr>
              <w:t>其他相關建</w:t>
            </w:r>
            <w:r w:rsidR="00D75C19">
              <w:rPr>
                <w:rFonts w:eastAsia="標楷體" w:hint="eastAsia"/>
                <w:sz w:val="27"/>
                <w:szCs w:val="27"/>
              </w:rPr>
              <w:t>議</w:t>
            </w:r>
            <w:r w:rsidRPr="00D75C19">
              <w:rPr>
                <w:rFonts w:eastAsia="標楷體" w:hint="eastAsia"/>
                <w:sz w:val="27"/>
                <w:szCs w:val="27"/>
              </w:rPr>
              <w:t>：</w:t>
            </w:r>
          </w:p>
        </w:tc>
      </w:tr>
    </w:tbl>
    <w:p w:rsidR="00F413A4" w:rsidRDefault="0091661F" w:rsidP="00F413A4">
      <w:pPr>
        <w:spacing w:line="400" w:lineRule="exact"/>
        <w:jc w:val="center"/>
        <w:rPr>
          <w:rFonts w:ascii="標楷體" w:eastAsia="標楷體" w:hAnsi="標楷體"/>
          <w:b/>
          <w:color w:val="000000"/>
          <w:sz w:val="36"/>
        </w:rPr>
      </w:pPr>
      <w:r>
        <w:rPr>
          <w:rFonts w:ascii="標楷體" w:eastAsia="標楷體" w:hAnsi="標楷體" w:hint="eastAsia"/>
          <w:b/>
          <w:color w:val="000000"/>
          <w:sz w:val="36"/>
        </w:rPr>
        <w:lastRenderedPageBreak/>
        <w:t>10</w:t>
      </w:r>
      <w:r w:rsidR="000A6C8B">
        <w:rPr>
          <w:rFonts w:ascii="標楷體" w:eastAsia="標楷體" w:hAnsi="標楷體" w:hint="eastAsia"/>
          <w:b/>
          <w:color w:val="000000"/>
          <w:sz w:val="36"/>
        </w:rPr>
        <w:t>3</w:t>
      </w:r>
      <w:r>
        <w:rPr>
          <w:rFonts w:ascii="標楷體" w:eastAsia="標楷體" w:hAnsi="標楷體" w:hint="eastAsia"/>
          <w:b/>
          <w:color w:val="000000"/>
          <w:sz w:val="36"/>
        </w:rPr>
        <w:t>學年度</w:t>
      </w:r>
      <w:r w:rsidR="00F413A4">
        <w:rPr>
          <w:rFonts w:ascii="標楷體" w:eastAsia="標楷體" w:hAnsi="標楷體" w:hint="eastAsia"/>
          <w:b/>
          <w:color w:val="000000"/>
          <w:sz w:val="36"/>
        </w:rPr>
        <w:t>臺北市身心障礙新生暨在校生鑑定安置實施計畫</w:t>
      </w:r>
    </w:p>
    <w:p w:rsidR="00A8793C" w:rsidRDefault="00A8793C" w:rsidP="00F413A4">
      <w:pPr>
        <w:spacing w:line="400" w:lineRule="exact"/>
        <w:jc w:val="center"/>
        <w:rPr>
          <w:rFonts w:ascii="標楷體" w:eastAsia="標楷體" w:hAnsi="標楷體"/>
          <w:b/>
          <w:color w:val="000000"/>
          <w:sz w:val="40"/>
        </w:rPr>
      </w:pPr>
      <w:r>
        <w:rPr>
          <w:rFonts w:eastAsia="標楷體" w:hint="eastAsia"/>
          <w:szCs w:val="32"/>
        </w:rPr>
        <w:t xml:space="preserve">                                                      </w:t>
      </w: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000000"/>
        </w:rPr>
        <w:t>壹、依據：</w:t>
      </w:r>
    </w:p>
    <w:p w:rsidR="00F413A4" w:rsidRDefault="00F413A4" w:rsidP="00F413A4">
      <w:pPr>
        <w:spacing w:line="340" w:lineRule="exact"/>
        <w:ind w:left="480"/>
        <w:jc w:val="both"/>
        <w:rPr>
          <w:rFonts w:ascii="標楷體" w:eastAsia="標楷體" w:hAnsi="標楷體"/>
          <w:color w:val="000000"/>
        </w:rPr>
      </w:pPr>
      <w:r>
        <w:rPr>
          <w:rFonts w:ascii="標楷體" w:eastAsia="標楷體" w:hAnsi="標楷體" w:hint="eastAsia"/>
          <w:color w:val="000000"/>
        </w:rPr>
        <w:t>一、特殊教育法及其相關規定。</w:t>
      </w:r>
    </w:p>
    <w:p w:rsidR="00F413A4" w:rsidRDefault="00F413A4" w:rsidP="00F413A4">
      <w:pPr>
        <w:spacing w:line="340" w:lineRule="exact"/>
        <w:ind w:left="480"/>
        <w:jc w:val="both"/>
        <w:rPr>
          <w:rFonts w:ascii="標楷體" w:eastAsia="標楷體" w:hAnsi="標楷體"/>
          <w:color w:val="000000"/>
        </w:rPr>
      </w:pPr>
      <w:r>
        <w:rPr>
          <w:rFonts w:ascii="標楷體" w:eastAsia="標楷體" w:hAnsi="標楷體" w:hint="eastAsia"/>
          <w:color w:val="000000"/>
        </w:rPr>
        <w:t>二、教育部頒「各教育階段身心障礙學生轉銜服務實施要點」。</w:t>
      </w:r>
    </w:p>
    <w:p w:rsidR="00F413A4" w:rsidRDefault="00F413A4" w:rsidP="00F413A4">
      <w:pPr>
        <w:spacing w:line="340" w:lineRule="exact"/>
        <w:ind w:left="480"/>
        <w:jc w:val="both"/>
        <w:rPr>
          <w:rFonts w:ascii="標楷體" w:eastAsia="標楷體" w:hAnsi="標楷體"/>
          <w:color w:val="000000"/>
        </w:rPr>
      </w:pPr>
      <w:r>
        <w:rPr>
          <w:rFonts w:ascii="標楷體" w:eastAsia="標楷體" w:hAnsi="標楷體" w:hint="eastAsia"/>
          <w:color w:val="000000"/>
        </w:rPr>
        <w:t>三、臺北市身心障礙學生轉銜服務工作要項。</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t>四、臺北市特殊教育學生鑑定及就學輔導會設置要點。</w:t>
      </w:r>
    </w:p>
    <w:p w:rsidR="00F413A4" w:rsidRDefault="00F413A4" w:rsidP="00F413A4">
      <w:pPr>
        <w:spacing w:line="340" w:lineRule="exact"/>
        <w:rPr>
          <w:rFonts w:ascii="標楷體" w:eastAsia="標楷體" w:hAnsi="標楷體"/>
          <w:color w:val="000000"/>
        </w:rPr>
      </w:pP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000000"/>
        </w:rPr>
        <w:t>貳、目的：</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t>一、提供國小升國中及國中在校特殊教育需求學生鑑定評估，協助適當安置。</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t>二、對特殊教育需求學生進行專業評估，安排合宜課程。</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t>三、鑑定診斷結果作為提供相關特殊教育服務資源之依據。</w:t>
      </w:r>
    </w:p>
    <w:p w:rsidR="00F413A4" w:rsidRDefault="00F413A4" w:rsidP="00F413A4">
      <w:pPr>
        <w:spacing w:line="340" w:lineRule="exact"/>
        <w:rPr>
          <w:rFonts w:ascii="標楷體" w:eastAsia="標楷體" w:hAnsi="標楷體"/>
          <w:color w:val="000000"/>
        </w:rPr>
      </w:pP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000000"/>
        </w:rPr>
        <w:t>参、辦理單位：</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t>一、主辦單位：臺北市政府教育局</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t>二、承辦單位：</w:t>
      </w:r>
    </w:p>
    <w:p w:rsidR="00F413A4" w:rsidRDefault="00F413A4" w:rsidP="00F413A4">
      <w:pPr>
        <w:spacing w:line="340" w:lineRule="exact"/>
        <w:ind w:left="482"/>
        <w:rPr>
          <w:rFonts w:ascii="標楷體" w:eastAsia="標楷體" w:hAnsi="標楷體"/>
          <w:color w:val="000000"/>
        </w:rPr>
      </w:pPr>
      <w:r>
        <w:rPr>
          <w:rFonts w:ascii="標楷體" w:eastAsia="標楷體" w:hAnsi="標楷體" w:hint="eastAsia"/>
          <w:color w:val="000000"/>
        </w:rPr>
        <w:t xml:space="preserve">      臺北市立芳和國民中學東區特教資源中心(國中身心障礙鑑定安置總規劃)</w:t>
      </w:r>
    </w:p>
    <w:p w:rsidR="00F413A4" w:rsidRDefault="00F413A4" w:rsidP="00F413A4">
      <w:pPr>
        <w:spacing w:line="340" w:lineRule="exact"/>
        <w:ind w:left="482"/>
        <w:rPr>
          <w:rFonts w:ascii="標楷體" w:eastAsia="標楷體" w:hAnsi="標楷體"/>
          <w:color w:val="000000"/>
        </w:rPr>
      </w:pPr>
      <w:r>
        <w:rPr>
          <w:rFonts w:ascii="標楷體" w:eastAsia="標楷體" w:hAnsi="標楷體" w:hint="eastAsia"/>
          <w:color w:val="000000"/>
        </w:rPr>
        <w:t xml:space="preserve">      臺北市立啟明學校視障教育資源中心(視覺障礙學生安置)</w:t>
      </w:r>
    </w:p>
    <w:p w:rsidR="00F413A4" w:rsidRDefault="00F413A4" w:rsidP="00F413A4">
      <w:pPr>
        <w:spacing w:line="340" w:lineRule="exact"/>
        <w:ind w:left="482"/>
        <w:rPr>
          <w:rFonts w:ascii="標楷體" w:eastAsia="標楷體" w:hAnsi="標楷體"/>
          <w:b/>
          <w:color w:val="000000"/>
        </w:rPr>
      </w:pPr>
      <w:r>
        <w:rPr>
          <w:rFonts w:ascii="標楷體" w:eastAsia="標楷體" w:hAnsi="標楷體" w:hint="eastAsia"/>
          <w:color w:val="000000"/>
        </w:rPr>
        <w:t xml:space="preserve">      臺北市立啟聰學校聽障教育資源中心(聽覺障礙、語言障礙學生安置)</w:t>
      </w:r>
    </w:p>
    <w:p w:rsidR="00F413A4" w:rsidRDefault="00F413A4" w:rsidP="00F413A4">
      <w:pPr>
        <w:spacing w:line="340" w:lineRule="exact"/>
        <w:ind w:left="482"/>
        <w:rPr>
          <w:rFonts w:ascii="標楷體" w:eastAsia="標楷體" w:hAnsi="標楷體"/>
          <w:b/>
          <w:color w:val="000000"/>
        </w:rPr>
      </w:pPr>
      <w:r>
        <w:rPr>
          <w:rFonts w:ascii="標楷體" w:eastAsia="標楷體" w:hAnsi="標楷體" w:hint="eastAsia"/>
          <w:color w:val="000000"/>
        </w:rPr>
        <w:t xml:space="preserve">      臺北市立弘道國民中學(肢體障礙（含腦性麻痺）暨身體病弱學生鑑定安置)</w:t>
      </w:r>
    </w:p>
    <w:p w:rsidR="00F413A4" w:rsidRDefault="00F413A4" w:rsidP="00F413A4">
      <w:pPr>
        <w:spacing w:line="340" w:lineRule="exact"/>
        <w:ind w:left="1202"/>
        <w:rPr>
          <w:rFonts w:ascii="標楷體" w:eastAsia="標楷體" w:hAnsi="標楷體"/>
          <w:color w:val="000000"/>
        </w:rPr>
      </w:pPr>
      <w:r>
        <w:rPr>
          <w:rFonts w:ascii="標楷體" w:eastAsia="標楷體" w:hAnsi="標楷體" w:hint="eastAsia"/>
          <w:color w:val="000000"/>
        </w:rPr>
        <w:t>臺北市立金華國民中學(智能障礙學生鑑定安置)</w:t>
      </w:r>
    </w:p>
    <w:p w:rsidR="00F413A4" w:rsidRDefault="00F413A4" w:rsidP="00F413A4">
      <w:pPr>
        <w:spacing w:line="340" w:lineRule="exact"/>
        <w:ind w:leftChars="201" w:left="482" w:firstLineChars="300" w:firstLine="720"/>
        <w:rPr>
          <w:rFonts w:ascii="標楷體" w:eastAsia="標楷體" w:hAnsi="標楷體"/>
          <w:color w:val="000000"/>
        </w:rPr>
      </w:pPr>
      <w:r>
        <w:rPr>
          <w:rFonts w:ascii="標楷體" w:eastAsia="標楷體" w:hAnsi="標楷體" w:hint="eastAsia"/>
          <w:color w:val="000000"/>
        </w:rPr>
        <w:t>臺北市立古亭國民中學(自閉症學生鑑定安置)</w:t>
      </w:r>
    </w:p>
    <w:p w:rsidR="00F413A4" w:rsidRDefault="00F413A4" w:rsidP="00F413A4">
      <w:pPr>
        <w:spacing w:line="340" w:lineRule="exact"/>
        <w:ind w:leftChars="201" w:left="482" w:firstLineChars="300" w:firstLine="720"/>
        <w:rPr>
          <w:rFonts w:ascii="標楷體" w:eastAsia="標楷體" w:hAnsi="標楷體"/>
          <w:color w:val="000000"/>
        </w:rPr>
      </w:pPr>
      <w:r>
        <w:rPr>
          <w:rFonts w:ascii="標楷體" w:eastAsia="標楷體" w:hAnsi="標楷體" w:hint="eastAsia"/>
          <w:color w:val="000000"/>
        </w:rPr>
        <w:t>臺北市立關渡國民中學(學習障礙暨情緒行為障礙學生鑑定安置</w:t>
      </w:r>
      <w:r>
        <w:rPr>
          <w:rFonts w:ascii="標楷體" w:eastAsia="標楷體" w:hAnsi="標楷體"/>
          <w:color w:val="000000"/>
        </w:rPr>
        <w:t>—</w:t>
      </w:r>
      <w:r>
        <w:rPr>
          <w:rFonts w:ascii="標楷體" w:eastAsia="標楷體" w:hAnsi="標楷體" w:hint="eastAsia"/>
          <w:color w:val="000000"/>
        </w:rPr>
        <w:t>北區)</w:t>
      </w:r>
    </w:p>
    <w:p w:rsidR="00F413A4" w:rsidRDefault="00F413A4" w:rsidP="00F413A4">
      <w:pPr>
        <w:spacing w:line="340" w:lineRule="exact"/>
        <w:ind w:leftChars="201" w:left="482" w:firstLineChars="300" w:firstLine="720"/>
        <w:rPr>
          <w:rFonts w:ascii="標楷體" w:eastAsia="標楷體" w:hAnsi="標楷體"/>
          <w:color w:val="000000"/>
        </w:rPr>
      </w:pPr>
      <w:r>
        <w:rPr>
          <w:rFonts w:ascii="標楷體" w:eastAsia="標楷體" w:hAnsi="標楷體" w:hint="eastAsia"/>
          <w:color w:val="000000"/>
        </w:rPr>
        <w:t>臺北市立西湖國民中學(學習障礙暨情緒行為障礙學生鑑定安置</w:t>
      </w:r>
      <w:r>
        <w:rPr>
          <w:rFonts w:ascii="標楷體" w:eastAsia="標楷體" w:hAnsi="標楷體"/>
          <w:color w:val="000000"/>
        </w:rPr>
        <w:t>—</w:t>
      </w:r>
      <w:r>
        <w:rPr>
          <w:rFonts w:ascii="標楷體" w:eastAsia="標楷體" w:hAnsi="標楷體" w:hint="eastAsia"/>
          <w:color w:val="000000"/>
        </w:rPr>
        <w:t>中區)</w:t>
      </w:r>
    </w:p>
    <w:p w:rsidR="00F413A4" w:rsidRDefault="00F413A4" w:rsidP="00F413A4">
      <w:pPr>
        <w:spacing w:line="340" w:lineRule="exact"/>
        <w:ind w:leftChars="201" w:left="482" w:firstLineChars="300" w:firstLine="720"/>
        <w:rPr>
          <w:rFonts w:ascii="標楷體" w:eastAsia="標楷體" w:hAnsi="標楷體"/>
          <w:color w:val="000000"/>
        </w:rPr>
      </w:pPr>
      <w:r>
        <w:rPr>
          <w:rFonts w:ascii="標楷體" w:eastAsia="標楷體" w:hAnsi="標楷體" w:hint="eastAsia"/>
          <w:color w:val="000000"/>
        </w:rPr>
        <w:t>臺北市立興福國民中學(學習障礙暨情緒行為障礙學生鑑定安置</w:t>
      </w:r>
      <w:r>
        <w:rPr>
          <w:rFonts w:ascii="標楷體" w:eastAsia="標楷體" w:hAnsi="標楷體"/>
          <w:color w:val="000000"/>
        </w:rPr>
        <w:t>—</w:t>
      </w:r>
      <w:r>
        <w:rPr>
          <w:rFonts w:ascii="標楷體" w:eastAsia="標楷體" w:hAnsi="標楷體" w:hint="eastAsia"/>
          <w:color w:val="000000"/>
        </w:rPr>
        <w:t>南區)</w:t>
      </w:r>
    </w:p>
    <w:p w:rsidR="00F413A4" w:rsidRDefault="00F413A4" w:rsidP="00F413A4">
      <w:pPr>
        <w:spacing w:line="340" w:lineRule="exact"/>
        <w:ind w:leftChars="201" w:left="482" w:firstLineChars="300" w:firstLine="720"/>
        <w:rPr>
          <w:rFonts w:ascii="標楷體" w:eastAsia="標楷體" w:hAnsi="標楷體"/>
          <w:color w:val="000000"/>
        </w:rPr>
      </w:pPr>
      <w:r>
        <w:rPr>
          <w:rFonts w:ascii="標楷體" w:eastAsia="標楷體" w:hAnsi="標楷體" w:hint="eastAsia"/>
          <w:color w:val="000000"/>
        </w:rPr>
        <w:t>臺北市立啟智學校北區特教資源中心(在家教育鑑定安置)</w:t>
      </w:r>
    </w:p>
    <w:p w:rsidR="00F413A4" w:rsidRDefault="00F413A4" w:rsidP="00F413A4">
      <w:pPr>
        <w:spacing w:line="340" w:lineRule="exact"/>
        <w:rPr>
          <w:rFonts w:ascii="標楷體" w:eastAsia="標楷體" w:hAnsi="標楷體"/>
          <w:color w:val="000000"/>
        </w:rPr>
      </w:pP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000000"/>
        </w:rPr>
        <w:t>肆、申請資格：</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t>一、國小升學國中：(須同時符合下列條件)</w:t>
      </w:r>
    </w:p>
    <w:p w:rsidR="00F413A4" w:rsidRDefault="00F413A4" w:rsidP="00F413A4">
      <w:pPr>
        <w:spacing w:line="340" w:lineRule="exact"/>
        <w:ind w:left="482"/>
        <w:rPr>
          <w:rFonts w:ascii="標楷體" w:eastAsia="標楷體" w:hAnsi="標楷體"/>
          <w:color w:val="000000"/>
        </w:rPr>
      </w:pPr>
      <w:r>
        <w:rPr>
          <w:rFonts w:ascii="標楷體" w:eastAsia="標楷體" w:hAnsi="標楷體" w:hint="eastAsia"/>
          <w:color w:val="000000"/>
        </w:rPr>
        <w:t>（一）臺北市國小應屆畢業生或15足歲以下具有國小畢業資格者。</w:t>
      </w:r>
    </w:p>
    <w:p w:rsidR="00F413A4" w:rsidRDefault="00F413A4" w:rsidP="00F413A4">
      <w:pPr>
        <w:spacing w:line="340" w:lineRule="exact"/>
        <w:ind w:left="482"/>
        <w:rPr>
          <w:rFonts w:ascii="標楷體" w:eastAsia="標楷體" w:hAnsi="標楷體"/>
          <w:color w:val="000000"/>
        </w:rPr>
      </w:pPr>
      <w:r>
        <w:rPr>
          <w:rFonts w:ascii="標楷體" w:eastAsia="標楷體" w:hAnsi="標楷體" w:hint="eastAsia"/>
          <w:color w:val="000000"/>
        </w:rPr>
        <w:t>（二）設籍臺北市且非寄居身分並有居住事實者。</w:t>
      </w:r>
    </w:p>
    <w:p w:rsidR="00F413A4" w:rsidRDefault="00F413A4" w:rsidP="00F413A4">
      <w:pPr>
        <w:spacing w:line="340" w:lineRule="exact"/>
        <w:ind w:left="482"/>
        <w:rPr>
          <w:rFonts w:ascii="標楷體" w:eastAsia="標楷體" w:hAnsi="標楷體"/>
          <w:color w:val="000000"/>
        </w:rPr>
      </w:pPr>
      <w:r>
        <w:rPr>
          <w:rFonts w:ascii="標楷體" w:eastAsia="標楷體" w:hAnsi="標楷體" w:hint="eastAsia"/>
          <w:color w:val="000000"/>
        </w:rPr>
        <w:t>（三）確認或疑似身心障礙之學生。</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t>二、國中在校生：(須同時符合下列條件)</w:t>
      </w:r>
    </w:p>
    <w:p w:rsidR="00F413A4" w:rsidRDefault="00F413A4" w:rsidP="00F413A4">
      <w:pPr>
        <w:spacing w:line="340" w:lineRule="exact"/>
        <w:ind w:left="482"/>
        <w:rPr>
          <w:rFonts w:ascii="標楷體" w:eastAsia="標楷體" w:hAnsi="標楷體"/>
          <w:color w:val="000000"/>
        </w:rPr>
      </w:pPr>
      <w:r>
        <w:rPr>
          <w:rFonts w:ascii="標楷體" w:eastAsia="標楷體" w:hAnsi="標楷體" w:hint="eastAsia"/>
          <w:color w:val="000000"/>
        </w:rPr>
        <w:t>（一）具有臺北市公私立國民中學在學學籍者。</w:t>
      </w:r>
    </w:p>
    <w:p w:rsidR="00F413A4" w:rsidRDefault="00F413A4" w:rsidP="00F413A4">
      <w:pPr>
        <w:spacing w:line="340" w:lineRule="exact"/>
        <w:ind w:left="482"/>
        <w:rPr>
          <w:rFonts w:ascii="標楷體" w:eastAsia="標楷體" w:hAnsi="標楷體"/>
          <w:color w:val="000000"/>
        </w:rPr>
      </w:pPr>
      <w:r>
        <w:rPr>
          <w:rFonts w:ascii="標楷體" w:eastAsia="標楷體" w:hAnsi="標楷體" w:hint="eastAsia"/>
          <w:color w:val="000000"/>
        </w:rPr>
        <w:t>（二）擬申請鑑定安置或改變安置方式之確認或疑似身心障礙學生。</w:t>
      </w: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000000"/>
        </w:rPr>
        <w:t xml:space="preserve">   </w:t>
      </w:r>
      <w:r>
        <w:rPr>
          <w:rFonts w:ascii="標楷體" w:eastAsia="標楷體" w:hAnsi="標楷體" w:hint="eastAsia"/>
          <w:color w:val="FF0000"/>
        </w:rPr>
        <w:t xml:space="preserve"> </w:t>
      </w:r>
      <w:r>
        <w:rPr>
          <w:rFonts w:ascii="標楷體" w:eastAsia="標楷體" w:hAnsi="標楷體" w:hint="eastAsia"/>
          <w:color w:val="000000"/>
        </w:rPr>
        <w:t>三、外縣市身心障礙學生欲安置臺北市立啟明學校或臺北市立啟聰學校者，須經該</w:t>
      </w: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FF0000"/>
        </w:rPr>
        <w:t xml:space="preserve">        </w:t>
      </w:r>
      <w:r>
        <w:rPr>
          <w:rFonts w:ascii="標楷體" w:eastAsia="標楷體" w:hAnsi="標楷體" w:hint="eastAsia"/>
          <w:color w:val="000000"/>
        </w:rPr>
        <w:t>縣市政府轉介。</w:t>
      </w: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000000"/>
        </w:rPr>
        <w:t xml:space="preserve">    四、其他相關資格請詳見各類別鑑定安置實施計畫。</w:t>
      </w:r>
    </w:p>
    <w:p w:rsidR="00F413A4" w:rsidRDefault="00F413A4" w:rsidP="00F413A4">
      <w:pPr>
        <w:spacing w:line="340" w:lineRule="exact"/>
        <w:rPr>
          <w:rFonts w:ascii="標楷體" w:eastAsia="標楷體" w:hAnsi="標楷體"/>
          <w:color w:val="000000"/>
        </w:rPr>
      </w:pP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000000"/>
        </w:rPr>
        <w:t>伍、申請方式：</w:t>
      </w:r>
    </w:p>
    <w:p w:rsidR="00F413A4" w:rsidRDefault="00F413A4" w:rsidP="00F413A4">
      <w:pPr>
        <w:spacing w:line="340" w:lineRule="exact"/>
        <w:ind w:leftChars="200" w:left="2160" w:hangingChars="700" w:hanging="1680"/>
        <w:rPr>
          <w:rFonts w:ascii="標楷體" w:eastAsia="標楷體" w:hAnsi="標楷體"/>
          <w:color w:val="000000"/>
        </w:rPr>
      </w:pPr>
      <w:r>
        <w:rPr>
          <w:rFonts w:ascii="標楷體" w:eastAsia="標楷體" w:hAnsi="標楷體" w:hint="eastAsia"/>
          <w:color w:val="000000"/>
        </w:rPr>
        <w:t>一、受理申請：由學校教師或家長向原就讀學校特教組(特殊教育學校為註冊組)提出申請。</w:t>
      </w:r>
    </w:p>
    <w:p w:rsidR="00F413A4" w:rsidRDefault="00F413A4" w:rsidP="00F413A4">
      <w:pPr>
        <w:spacing w:line="340" w:lineRule="exact"/>
        <w:ind w:left="480"/>
        <w:rPr>
          <w:rFonts w:ascii="標楷體" w:eastAsia="標楷體" w:hAnsi="標楷體"/>
          <w:color w:val="000000"/>
        </w:rPr>
      </w:pPr>
      <w:r>
        <w:rPr>
          <w:rFonts w:ascii="標楷體" w:eastAsia="標楷體" w:hAnsi="標楷體" w:hint="eastAsia"/>
          <w:color w:val="000000"/>
        </w:rPr>
        <w:lastRenderedPageBreak/>
        <w:t>二、應備資料：由各障礙類別鑑定安置實施計畫另訂之。</w:t>
      </w:r>
    </w:p>
    <w:p w:rsidR="00F413A4" w:rsidRDefault="00F413A4" w:rsidP="00F413A4">
      <w:pPr>
        <w:spacing w:line="340" w:lineRule="exact"/>
        <w:rPr>
          <w:rFonts w:ascii="標楷體" w:eastAsia="標楷體" w:hAnsi="標楷體"/>
          <w:color w:val="000000"/>
        </w:rPr>
      </w:pPr>
      <w:r>
        <w:rPr>
          <w:rFonts w:ascii="標楷體" w:eastAsia="標楷體" w:hAnsi="標楷體" w:hint="eastAsia"/>
          <w:color w:val="000000"/>
        </w:rPr>
        <w:t>陸、鑑定安置工作流程：</w:t>
      </w:r>
    </w:p>
    <w:p w:rsidR="00F413A4" w:rsidRDefault="00F413A4" w:rsidP="00F413A4">
      <w:pPr>
        <w:rPr>
          <w:rFonts w:ascii="標楷體" w:eastAsia="標楷體" w:hAnsi="標楷體"/>
          <w:color w:val="000000"/>
        </w:rPr>
      </w:pPr>
      <w:r>
        <w:rPr>
          <w:rFonts w:ascii="標楷體" w:eastAsia="標楷體" w:hAnsi="標楷體" w:hint="eastAsia"/>
          <w:color w:val="000000"/>
        </w:rPr>
        <w:t>柒、鑑定安置：</w:t>
      </w:r>
      <w:r>
        <w:rPr>
          <w:rFonts w:ascii="標楷體" w:eastAsia="標楷體" w:hAnsi="標楷體"/>
          <w:color w:val="000000"/>
        </w:rPr>
        <w:br/>
      </w:r>
      <w:r>
        <w:rPr>
          <w:rFonts w:ascii="標楷體" w:eastAsia="標楷體" w:hAnsi="標楷體" w:hint="eastAsia"/>
          <w:color w:val="000000"/>
        </w:rPr>
        <w:t xml:space="preserve">        本市特殊教育學生鑑定及就學輔導會（以下簡稱鑑輔會）之鑑定安置依相關   </w:t>
      </w:r>
    </w:p>
    <w:p w:rsidR="00F413A4" w:rsidRDefault="00F413A4" w:rsidP="00F413A4">
      <w:pPr>
        <w:ind w:leftChars="233" w:left="559"/>
        <w:rPr>
          <w:rFonts w:ascii="標楷體" w:eastAsia="標楷體" w:hAnsi="標楷體"/>
          <w:color w:val="000000"/>
        </w:rPr>
      </w:pPr>
      <w:r>
        <w:rPr>
          <w:rFonts w:ascii="標楷體" w:eastAsia="標楷體" w:hAnsi="標楷體" w:hint="eastAsia"/>
          <w:color w:val="000000"/>
        </w:rPr>
        <w:t>法規及各類組鑑定原則運作，並依鑑定安置結果確認特殊教育服務資格及後續之安置服務方式或相關建議：</w:t>
      </w:r>
    </w:p>
    <w:p w:rsidR="00F413A4" w:rsidRDefault="00F413A4" w:rsidP="00F413A4">
      <w:pPr>
        <w:ind w:left="480"/>
        <w:rPr>
          <w:rFonts w:ascii="標楷體" w:eastAsia="標楷體" w:hAnsi="標楷體"/>
          <w:color w:val="000000"/>
        </w:rPr>
      </w:pPr>
      <w:r>
        <w:rPr>
          <w:rFonts w:ascii="標楷體" w:eastAsia="標楷體" w:hAnsi="標楷體" w:hint="eastAsia"/>
          <w:color w:val="000000"/>
        </w:rPr>
        <w:t>一、接受特殊教育服務之資格：</w:t>
      </w:r>
    </w:p>
    <w:p w:rsidR="00F413A4" w:rsidRDefault="00F413A4" w:rsidP="00F413A4">
      <w:pPr>
        <w:ind w:left="482"/>
        <w:rPr>
          <w:rFonts w:ascii="標楷體" w:eastAsia="標楷體" w:hAnsi="標楷體"/>
          <w:color w:val="000000"/>
        </w:rPr>
      </w:pPr>
      <w:r>
        <w:rPr>
          <w:rFonts w:ascii="標楷體" w:eastAsia="標楷體" w:hAnsi="標楷體" w:hint="eastAsia"/>
          <w:color w:val="000000"/>
        </w:rPr>
        <w:t>（一）確認身心障礙學生：學校應優先主動提供特殊教育服務。</w:t>
      </w:r>
    </w:p>
    <w:p w:rsidR="00F413A4" w:rsidRDefault="00F413A4" w:rsidP="00F413A4">
      <w:pPr>
        <w:ind w:leftChars="201" w:left="3362" w:hangingChars="1200" w:hanging="2880"/>
        <w:rPr>
          <w:rFonts w:ascii="標楷體" w:eastAsia="標楷體" w:hAnsi="標楷體"/>
          <w:color w:val="000000"/>
        </w:rPr>
      </w:pPr>
      <w:r>
        <w:rPr>
          <w:rFonts w:ascii="標楷體" w:eastAsia="標楷體" w:hAnsi="標楷體" w:hint="eastAsia"/>
          <w:color w:val="000000"/>
        </w:rPr>
        <w:t>（二）疑似身心障礙學生：學校應持續觀察並視個案狀況及師資人力主動提供特殊教育服務及諮詢輔導，並以一年內為原則提出再鑑定。</w:t>
      </w:r>
    </w:p>
    <w:p w:rsidR="00F413A4" w:rsidRDefault="00F413A4" w:rsidP="00F413A4">
      <w:pPr>
        <w:ind w:left="482"/>
        <w:rPr>
          <w:rFonts w:ascii="標楷體" w:eastAsia="標楷體" w:hAnsi="標楷體"/>
          <w:color w:val="000000"/>
        </w:rPr>
      </w:pPr>
      <w:r>
        <w:rPr>
          <w:rFonts w:ascii="標楷體" w:eastAsia="標楷體" w:hAnsi="標楷體" w:hint="eastAsia"/>
          <w:color w:val="000000"/>
        </w:rPr>
        <w:t>（三）非特殊教育學生：不提供特殊教育服務，視需求轉請相關處室持續關懷及協</w:t>
      </w:r>
    </w:p>
    <w:p w:rsidR="00F413A4" w:rsidRDefault="00F413A4" w:rsidP="00F413A4">
      <w:pPr>
        <w:ind w:left="482"/>
        <w:rPr>
          <w:rFonts w:ascii="標楷體" w:eastAsia="標楷體" w:hAnsi="標楷體"/>
          <w:color w:val="000000"/>
        </w:rPr>
      </w:pPr>
      <w:r>
        <w:rPr>
          <w:rFonts w:ascii="標楷體" w:eastAsia="標楷體" w:hAnsi="標楷體" w:hint="eastAsia"/>
          <w:color w:val="000000"/>
        </w:rPr>
        <w:t xml:space="preserve">                      助。</w:t>
      </w:r>
    </w:p>
    <w:p w:rsidR="00F413A4" w:rsidRDefault="00F413A4" w:rsidP="00F413A4">
      <w:pPr>
        <w:ind w:left="480"/>
        <w:rPr>
          <w:rFonts w:ascii="標楷體" w:eastAsia="標楷體" w:hAnsi="標楷體"/>
          <w:color w:val="000000"/>
        </w:rPr>
      </w:pPr>
      <w:r>
        <w:rPr>
          <w:rFonts w:ascii="標楷體" w:eastAsia="標楷體" w:hAnsi="標楷體" w:hint="eastAsia"/>
          <w:color w:val="000000"/>
        </w:rPr>
        <w:t>二、特殊教育安置結果及特殊教育服務方式：</w:t>
      </w:r>
    </w:p>
    <w:p w:rsidR="00F413A4" w:rsidRDefault="00F413A4" w:rsidP="00F413A4">
      <w:pPr>
        <w:ind w:leftChars="200" w:left="1200" w:hangingChars="300" w:hanging="720"/>
        <w:rPr>
          <w:rFonts w:ascii="標楷體" w:eastAsia="標楷體" w:hAnsi="標楷體"/>
          <w:color w:val="000000"/>
        </w:rPr>
      </w:pPr>
      <w:r>
        <w:rPr>
          <w:rFonts w:ascii="標楷體" w:eastAsia="標楷體" w:hAnsi="標楷體" w:hint="eastAsia"/>
          <w:color w:val="000000"/>
        </w:rPr>
        <w:t>（一）普通班接受不分類分散式資源班服務：學生學籍設在普通班，學生部分時間或全部時間在普通班學習，學校應提供必要之輔導及協助，並由資源班教師依據學生需求提供資源教學及支援服務。就讀國立或私立國中之學生，各相關特教資源中心將視情況提供諮詢及支援。</w:t>
      </w:r>
    </w:p>
    <w:p w:rsidR="00F413A4" w:rsidRDefault="00F413A4" w:rsidP="00F413A4">
      <w:pPr>
        <w:ind w:leftChars="200" w:left="1200" w:hangingChars="300" w:hanging="720"/>
        <w:rPr>
          <w:rFonts w:ascii="標楷體" w:eastAsia="標楷體" w:hAnsi="標楷體"/>
          <w:color w:val="000000"/>
        </w:rPr>
      </w:pPr>
      <w:r>
        <w:rPr>
          <w:rFonts w:ascii="標楷體" w:eastAsia="標楷體" w:hAnsi="標楷體" w:hint="eastAsia"/>
          <w:color w:val="000000"/>
        </w:rPr>
        <w:t>（二）集中式特教班：學生學籍設在特教班，學生大部分時間在特教班學習，必要時可配合資源班或普通班課程進行融合學習，學校應提供必要之輔導及協助。</w:t>
      </w:r>
    </w:p>
    <w:p w:rsidR="00F413A4" w:rsidRDefault="00F413A4" w:rsidP="00F413A4">
      <w:pPr>
        <w:ind w:leftChars="50" w:left="1200" w:hangingChars="450" w:hanging="1080"/>
        <w:rPr>
          <w:rFonts w:ascii="標楷體" w:eastAsia="標楷體" w:hAnsi="標楷體"/>
          <w:color w:val="000000"/>
        </w:rPr>
      </w:pPr>
      <w:r>
        <w:rPr>
          <w:rFonts w:ascii="標楷體" w:eastAsia="標楷體" w:hAnsi="標楷體" w:hint="eastAsia"/>
          <w:color w:val="000000"/>
        </w:rPr>
        <w:t xml:space="preserve">   （三）特殊教育學校：學生安置於臺北市立啟明學校或臺北市立啟聰學校或臺北市立啟智學校或臺北市立文山特殊教育學校，並接受全時制的特殊教育服務，另學校可協調與社區學校進行融合學習。</w:t>
      </w:r>
    </w:p>
    <w:p w:rsidR="00F413A4" w:rsidRDefault="00F413A4" w:rsidP="00F413A4">
      <w:pPr>
        <w:ind w:leftChars="50" w:left="1200" w:hangingChars="450" w:hanging="1080"/>
        <w:rPr>
          <w:rFonts w:ascii="標楷體" w:eastAsia="標楷體" w:hAnsi="標楷體"/>
          <w:color w:val="000000"/>
        </w:rPr>
      </w:pPr>
      <w:r>
        <w:rPr>
          <w:rFonts w:ascii="標楷體" w:eastAsia="標楷體" w:hAnsi="標楷體" w:hint="eastAsia"/>
          <w:color w:val="000000"/>
        </w:rPr>
        <w:t xml:space="preserve">   （四）在家教育：學籍設於原學區學校或特殊教育學校，經臺北市鑑輔會鑑定其無法於原就讀學校就學並同意其在家教育之身心障礙學生。</w:t>
      </w:r>
    </w:p>
    <w:p w:rsidR="00F413A4" w:rsidRDefault="00F413A4" w:rsidP="00F413A4">
      <w:pPr>
        <w:ind w:left="480"/>
        <w:rPr>
          <w:rFonts w:ascii="標楷體" w:eastAsia="標楷體" w:hAnsi="標楷體"/>
          <w:color w:val="000000"/>
        </w:rPr>
      </w:pPr>
      <w:r>
        <w:rPr>
          <w:rFonts w:ascii="標楷體" w:eastAsia="標楷體" w:hAnsi="標楷體" w:hint="eastAsia"/>
          <w:color w:val="000000"/>
        </w:rPr>
        <w:t>三、安置方式：</w:t>
      </w:r>
    </w:p>
    <w:p w:rsidR="00F413A4" w:rsidRDefault="00F413A4" w:rsidP="00F413A4">
      <w:pPr>
        <w:spacing w:line="400" w:lineRule="exact"/>
        <w:ind w:firstLineChars="100" w:firstLine="240"/>
        <w:rPr>
          <w:rFonts w:ascii="標楷體" w:eastAsia="標楷體" w:hAnsi="標楷體"/>
          <w:color w:val="000000"/>
        </w:rPr>
      </w:pPr>
      <w:r>
        <w:rPr>
          <w:rFonts w:eastAsia="標楷體" w:hint="eastAsia"/>
          <w:color w:val="000000"/>
        </w:rPr>
        <w:t xml:space="preserve">  </w:t>
      </w:r>
      <w:r>
        <w:rPr>
          <w:rFonts w:eastAsia="標楷體" w:hint="eastAsia"/>
          <w:color w:val="000000"/>
        </w:rPr>
        <w:t>（一）</w:t>
      </w:r>
      <w:r>
        <w:rPr>
          <w:rFonts w:ascii="標楷體" w:eastAsia="標楷體" w:hAnsi="標楷體" w:hint="eastAsia"/>
          <w:color w:val="000000"/>
        </w:rPr>
        <w:t>安置學校為臺北市政府教育局所屬市立國中，不含國立學校、私立學校、藝</w:t>
      </w:r>
    </w:p>
    <w:p w:rsidR="00F413A4" w:rsidRDefault="00F413A4" w:rsidP="00F413A4">
      <w:pPr>
        <w:spacing w:line="400" w:lineRule="exact"/>
        <w:ind w:firstLineChars="100" w:firstLine="240"/>
        <w:rPr>
          <w:rFonts w:ascii="標楷體" w:eastAsia="標楷體" w:hAnsi="標楷體"/>
          <w:color w:val="000000"/>
        </w:rPr>
      </w:pPr>
      <w:r>
        <w:rPr>
          <w:rFonts w:ascii="標楷體" w:eastAsia="標楷體" w:hAnsi="標楷體" w:hint="eastAsia"/>
          <w:color w:val="000000"/>
        </w:rPr>
        <w:t xml:space="preserve">        術才能班及體育班。國立師大附中及政大附中以該學區學生為限，並依一般</w:t>
      </w:r>
    </w:p>
    <w:p w:rsidR="00F413A4" w:rsidRDefault="00F413A4" w:rsidP="00F413A4">
      <w:pPr>
        <w:spacing w:line="400" w:lineRule="exact"/>
        <w:ind w:firstLineChars="100" w:firstLine="240"/>
        <w:rPr>
          <w:rFonts w:ascii="標楷體" w:eastAsia="標楷體" w:hAnsi="標楷體"/>
          <w:color w:val="000000"/>
        </w:rPr>
      </w:pPr>
      <w:r>
        <w:rPr>
          <w:rFonts w:ascii="標楷體" w:eastAsia="標楷體" w:hAnsi="標楷體" w:hint="eastAsia"/>
          <w:color w:val="000000"/>
        </w:rPr>
        <w:t xml:space="preserve">        生規定分發入學；私立學校、藝術才能班及體育班依各校招生辦法辦理。</w:t>
      </w:r>
    </w:p>
    <w:p w:rsidR="00F413A4" w:rsidRDefault="00F413A4" w:rsidP="00F413A4">
      <w:pPr>
        <w:ind w:left="482"/>
        <w:rPr>
          <w:rFonts w:eastAsia="標楷體"/>
          <w:color w:val="000000"/>
        </w:rPr>
      </w:pPr>
      <w:r>
        <w:rPr>
          <w:rFonts w:eastAsia="標楷體" w:hint="eastAsia"/>
          <w:color w:val="000000"/>
        </w:rPr>
        <w:t>（二）安置於普通班接受不分類分散式資源班服務：學生以入學學區國中為原則。</w:t>
      </w:r>
    </w:p>
    <w:p w:rsidR="00F413A4" w:rsidRDefault="00F413A4" w:rsidP="00F413A4">
      <w:pPr>
        <w:ind w:leftChars="200" w:left="1200" w:hangingChars="300" w:hanging="720"/>
        <w:rPr>
          <w:rFonts w:eastAsia="標楷體"/>
          <w:color w:val="000000"/>
        </w:rPr>
      </w:pPr>
      <w:r>
        <w:rPr>
          <w:rFonts w:eastAsia="標楷體" w:hint="eastAsia"/>
          <w:color w:val="000000"/>
        </w:rPr>
        <w:t>（三）安置集中式特教班：</w:t>
      </w:r>
    </w:p>
    <w:p w:rsidR="00F413A4" w:rsidRDefault="00F413A4" w:rsidP="00F413A4">
      <w:pPr>
        <w:ind w:leftChars="200" w:left="1200" w:hangingChars="300" w:hanging="720"/>
        <w:rPr>
          <w:rFonts w:eastAsia="標楷體"/>
          <w:color w:val="000000"/>
        </w:rPr>
      </w:pPr>
      <w:r>
        <w:rPr>
          <w:rFonts w:eastAsia="標楷體" w:hint="eastAsia"/>
          <w:color w:val="000000"/>
        </w:rPr>
        <w:t xml:space="preserve">   </w:t>
      </w:r>
      <w:r>
        <w:rPr>
          <w:rFonts w:ascii="標楷體" w:eastAsia="標楷體" w:hAnsi="標楷體" w:hint="eastAsia"/>
          <w:color w:val="000000"/>
        </w:rPr>
        <w:t>1.</w:t>
      </w:r>
      <w:r>
        <w:rPr>
          <w:rFonts w:eastAsia="標楷體" w:hint="eastAsia"/>
          <w:color w:val="000000"/>
        </w:rPr>
        <w:t>學生以就近安置於設籍並實際居住所在學區</w:t>
      </w:r>
      <w:r>
        <w:rPr>
          <w:rFonts w:ascii="標楷體" w:eastAsia="標楷體" w:hAnsi="標楷體" w:hint="eastAsia"/>
          <w:color w:val="000000"/>
        </w:rPr>
        <w:t>(</w:t>
      </w:r>
      <w:r>
        <w:rPr>
          <w:rFonts w:eastAsia="標楷體" w:hint="eastAsia"/>
          <w:color w:val="000000"/>
        </w:rPr>
        <w:t>行政區</w:t>
      </w:r>
      <w:r>
        <w:rPr>
          <w:rFonts w:ascii="標楷體" w:eastAsia="標楷體" w:hAnsi="標楷體" w:hint="eastAsia"/>
          <w:color w:val="000000"/>
        </w:rPr>
        <w:t>)</w:t>
      </w:r>
      <w:r>
        <w:rPr>
          <w:rFonts w:eastAsia="標楷體" w:hint="eastAsia"/>
          <w:color w:val="000000"/>
        </w:rPr>
        <w:t>為原則，特教班每班招收</w:t>
      </w:r>
      <w:r>
        <w:rPr>
          <w:rFonts w:eastAsia="標楷體" w:hint="eastAsia"/>
          <w:color w:val="000000"/>
        </w:rPr>
        <w:t>10</w:t>
      </w:r>
      <w:r>
        <w:rPr>
          <w:rFonts w:eastAsia="標楷體" w:hint="eastAsia"/>
          <w:color w:val="000000"/>
        </w:rPr>
        <w:t>名學生</w:t>
      </w:r>
      <w:r>
        <w:rPr>
          <w:rFonts w:ascii="標楷體" w:eastAsia="標楷體" w:hAnsi="標楷體" w:hint="eastAsia"/>
          <w:color w:val="000000"/>
        </w:rPr>
        <w:t>(每班最多安置4名自閉症學生為原則)</w:t>
      </w:r>
      <w:r>
        <w:rPr>
          <w:rFonts w:eastAsia="標楷體" w:hint="eastAsia"/>
          <w:color w:val="000000"/>
        </w:rPr>
        <w:t>，遇有特教班額滿時依下列順位安置：</w:t>
      </w:r>
    </w:p>
    <w:p w:rsidR="00F413A4" w:rsidRDefault="00F413A4" w:rsidP="00F413A4">
      <w:pPr>
        <w:ind w:leftChars="201" w:left="482" w:firstLineChars="300" w:firstLine="720"/>
        <w:rPr>
          <w:rFonts w:eastAsia="標楷體"/>
          <w:color w:val="000000"/>
        </w:rPr>
      </w:pPr>
      <w:r>
        <w:rPr>
          <w:rFonts w:eastAsia="標楷體" w:hint="eastAsia"/>
          <w:color w:val="000000"/>
        </w:rPr>
        <w:t>第一順位：國中在職之教職員工子女。</w:t>
      </w:r>
    </w:p>
    <w:p w:rsidR="00F413A4" w:rsidRDefault="00F413A4" w:rsidP="00F413A4">
      <w:pPr>
        <w:ind w:leftChars="201" w:left="482" w:firstLineChars="300" w:firstLine="720"/>
        <w:rPr>
          <w:rFonts w:eastAsia="標楷體"/>
          <w:color w:val="000000"/>
        </w:rPr>
      </w:pPr>
      <w:r>
        <w:rPr>
          <w:rFonts w:eastAsia="標楷體" w:hint="eastAsia"/>
          <w:color w:val="000000"/>
        </w:rPr>
        <w:t>第二順位：全戶設籍於該國中學區內且有居住事實者。</w:t>
      </w:r>
    </w:p>
    <w:p w:rsidR="00F413A4" w:rsidRDefault="00F413A4" w:rsidP="00F413A4">
      <w:pPr>
        <w:ind w:leftChars="502" w:left="2405" w:hangingChars="500" w:hanging="1200"/>
        <w:rPr>
          <w:rFonts w:ascii="標楷體" w:eastAsia="標楷體" w:hAnsi="標楷體"/>
          <w:color w:val="000000"/>
        </w:rPr>
      </w:pPr>
      <w:r>
        <w:rPr>
          <w:rFonts w:ascii="標楷體" w:eastAsia="標楷體" w:hAnsi="標楷體" w:hint="eastAsia"/>
          <w:color w:val="000000"/>
        </w:rPr>
        <w:t>第三順位：設籍於該校行政區內且有居住事實者，以就近入學為原則；若有與擬就讀學校同距離之情形，以身心障礙者、低收入戶或原住民之子女為優先。</w:t>
      </w:r>
    </w:p>
    <w:p w:rsidR="0091661F" w:rsidRDefault="00F413A4" w:rsidP="0091661F">
      <w:pPr>
        <w:pStyle w:val="20"/>
        <w:tabs>
          <w:tab w:val="left" w:pos="840"/>
        </w:tabs>
        <w:spacing w:line="240" w:lineRule="auto"/>
        <w:ind w:left="1080" w:hangingChars="250" w:hanging="600"/>
        <w:rPr>
          <w:rFonts w:eastAsia="標楷體"/>
          <w:color w:val="000000"/>
        </w:rPr>
      </w:pPr>
      <w:r w:rsidRPr="0091661F">
        <w:rPr>
          <w:rFonts w:eastAsia="標楷體" w:hint="eastAsia"/>
          <w:color w:val="000000"/>
        </w:rPr>
        <w:t xml:space="preserve">   2.</w:t>
      </w:r>
      <w:r w:rsidRPr="0091661F">
        <w:rPr>
          <w:rFonts w:eastAsia="標楷體" w:hint="eastAsia"/>
          <w:color w:val="000000"/>
        </w:rPr>
        <w:t>若鑑輔會建議安置集中式特教班，而家長意願就讀普通班接受不分類分散式資源班務者，未來若擬選擇就讀集中式特教班，則安置實際居住地就近未額滿之集中式特</w:t>
      </w:r>
      <w:r w:rsidRPr="0091661F">
        <w:rPr>
          <w:rFonts w:eastAsia="標楷體" w:hint="eastAsia"/>
          <w:color w:val="000000"/>
        </w:rPr>
        <w:lastRenderedPageBreak/>
        <w:t>教班。</w:t>
      </w:r>
    </w:p>
    <w:p w:rsidR="00F413A4" w:rsidRPr="0091661F" w:rsidRDefault="00F413A4" w:rsidP="00043A18">
      <w:pPr>
        <w:pStyle w:val="20"/>
        <w:tabs>
          <w:tab w:val="left" w:pos="840"/>
        </w:tabs>
        <w:spacing w:line="240" w:lineRule="auto"/>
        <w:ind w:left="1080" w:hangingChars="250" w:hanging="600"/>
        <w:rPr>
          <w:rFonts w:ascii="標楷體" w:eastAsia="標楷體" w:hAnsi="標楷體"/>
          <w:color w:val="000000"/>
        </w:rPr>
      </w:pPr>
      <w:r w:rsidRPr="0091661F">
        <w:rPr>
          <w:rFonts w:eastAsia="標楷體" w:hint="eastAsia"/>
          <w:color w:val="000000"/>
        </w:rPr>
        <w:t xml:space="preserve">   3.</w:t>
      </w:r>
      <w:r w:rsidRPr="0091661F">
        <w:rPr>
          <w:rFonts w:eastAsia="標楷體" w:hint="eastAsia"/>
          <w:color w:val="000000"/>
        </w:rPr>
        <w:t>無法自行上下學特教學生之交通車服務，僅限申請學校所屬學區或行政區內，但經鑑輔會評估後決議跨區安置並提供交通車服務者不在此限。</w:t>
      </w:r>
    </w:p>
    <w:p w:rsidR="00F413A4" w:rsidRDefault="00F413A4" w:rsidP="00F413A4">
      <w:pPr>
        <w:ind w:left="482"/>
        <w:rPr>
          <w:rFonts w:ascii="標楷體" w:eastAsia="標楷體" w:hAnsi="標楷體"/>
          <w:color w:val="000000"/>
        </w:rPr>
      </w:pPr>
      <w:r>
        <w:rPr>
          <w:rFonts w:eastAsia="標楷體" w:hint="eastAsia"/>
          <w:color w:val="000000"/>
        </w:rPr>
        <w:t>（四）安置於特殊教育學校：</w:t>
      </w:r>
    </w:p>
    <w:p w:rsidR="00F413A4" w:rsidRDefault="00F413A4" w:rsidP="00F413A4">
      <w:pPr>
        <w:numPr>
          <w:ilvl w:val="6"/>
          <w:numId w:val="18"/>
        </w:numPr>
        <w:rPr>
          <w:rFonts w:eastAsia="標楷體"/>
          <w:color w:val="000000"/>
        </w:rPr>
      </w:pPr>
      <w:r>
        <w:rPr>
          <w:rFonts w:eastAsia="標楷體" w:hint="eastAsia"/>
          <w:color w:val="000000"/>
        </w:rPr>
        <w:t>每班招收</w:t>
      </w:r>
      <w:r>
        <w:rPr>
          <w:rFonts w:eastAsia="標楷體" w:hint="eastAsia"/>
          <w:color w:val="000000"/>
        </w:rPr>
        <w:t>10</w:t>
      </w:r>
      <w:r>
        <w:rPr>
          <w:rFonts w:eastAsia="標楷體" w:hint="eastAsia"/>
          <w:color w:val="000000"/>
        </w:rPr>
        <w:t>名學生</w:t>
      </w:r>
      <w:r>
        <w:rPr>
          <w:rFonts w:ascii="標楷體" w:eastAsia="標楷體" w:hAnsi="標楷體" w:hint="eastAsia"/>
          <w:color w:val="000000"/>
        </w:rPr>
        <w:t>。</w:t>
      </w:r>
    </w:p>
    <w:p w:rsidR="00F413A4" w:rsidRDefault="00F413A4" w:rsidP="00F413A4">
      <w:pPr>
        <w:numPr>
          <w:ilvl w:val="6"/>
          <w:numId w:val="18"/>
        </w:numPr>
        <w:rPr>
          <w:rFonts w:eastAsia="標楷體"/>
          <w:color w:val="000000"/>
        </w:rPr>
      </w:pPr>
      <w:r>
        <w:rPr>
          <w:rFonts w:eastAsia="標楷體" w:hint="eastAsia"/>
          <w:color w:val="000000"/>
        </w:rPr>
        <w:t>臺北市立啟智學校：以安置士林區、北投區、大同區、中山區、內湖區、松山區、萬華區等七區學生為原則，並優先安置極重度、重度等特教需求較多之身心障礙學生。</w:t>
      </w:r>
    </w:p>
    <w:p w:rsidR="00F413A4" w:rsidRDefault="00F413A4" w:rsidP="00F413A4">
      <w:pPr>
        <w:numPr>
          <w:ilvl w:val="6"/>
          <w:numId w:val="18"/>
        </w:numPr>
        <w:rPr>
          <w:rFonts w:eastAsia="標楷體"/>
          <w:color w:val="000000"/>
        </w:rPr>
      </w:pPr>
      <w:r>
        <w:rPr>
          <w:rFonts w:eastAsia="標楷體" w:hint="eastAsia"/>
          <w:color w:val="000000"/>
        </w:rPr>
        <w:t>文山特殊教育學校：以安置文山區、中正區、信義區、南港區、大安區等五區學生為原則，並優先安置極重度、重度等特教需求較多之身心障礙學生。</w:t>
      </w:r>
    </w:p>
    <w:p w:rsidR="00F413A4" w:rsidRDefault="00F413A4" w:rsidP="00F413A4">
      <w:pPr>
        <w:numPr>
          <w:ilvl w:val="6"/>
          <w:numId w:val="18"/>
        </w:numPr>
        <w:rPr>
          <w:rFonts w:eastAsia="標楷體"/>
          <w:color w:val="000000"/>
        </w:rPr>
      </w:pPr>
      <w:r>
        <w:rPr>
          <w:rFonts w:eastAsia="標楷體" w:hint="eastAsia"/>
          <w:color w:val="000000"/>
        </w:rPr>
        <w:t>臺北市立啟明學校：居住臺北市，領有視覺障礙身心障礙手冊或經教學醫院單位診斷為視覺障礙者</w:t>
      </w:r>
      <w:r>
        <w:rPr>
          <w:rFonts w:ascii="標楷體" w:eastAsia="標楷體" w:hAnsi="標楷體" w:hint="eastAsia"/>
          <w:color w:val="000000"/>
        </w:rPr>
        <w:t>。</w:t>
      </w:r>
      <w:r>
        <w:rPr>
          <w:rFonts w:eastAsia="標楷體" w:hint="eastAsia"/>
          <w:color w:val="000000"/>
        </w:rPr>
        <w:t>（</w:t>
      </w:r>
      <w:r>
        <w:rPr>
          <w:rFonts w:ascii="標楷體" w:eastAsia="標楷體" w:hAnsi="標楷體" w:hint="eastAsia"/>
          <w:color w:val="000000"/>
        </w:rPr>
        <w:t>外縣市視覺障礙學生欲安置市立啟明學校者，須經縣市政府轉介</w:t>
      </w:r>
      <w:r>
        <w:rPr>
          <w:rFonts w:eastAsia="標楷體" w:hint="eastAsia"/>
          <w:color w:val="000000"/>
        </w:rPr>
        <w:t>）</w:t>
      </w:r>
    </w:p>
    <w:p w:rsidR="00F413A4" w:rsidRDefault="00F413A4" w:rsidP="00F413A4">
      <w:pPr>
        <w:numPr>
          <w:ilvl w:val="6"/>
          <w:numId w:val="18"/>
        </w:numPr>
        <w:rPr>
          <w:rFonts w:ascii="標楷體" w:eastAsia="標楷體" w:hAnsi="標楷體"/>
          <w:color w:val="000000"/>
        </w:rPr>
      </w:pPr>
      <w:r>
        <w:rPr>
          <w:rFonts w:eastAsia="標楷體" w:hint="eastAsia"/>
          <w:color w:val="000000"/>
        </w:rPr>
        <w:t>臺北市立啟聰學校：</w:t>
      </w:r>
      <w:r>
        <w:rPr>
          <w:rFonts w:ascii="標楷體" w:eastAsia="標楷體" w:hAnsi="標楷體" w:hint="eastAsia"/>
          <w:color w:val="000000"/>
        </w:rPr>
        <w:t>居住臺北市，領有聽覺障礙身心障礙手冊或經教學醫院單位/聽障教育資源中心檢查之聽力圖確認為聽覺障礙者。</w:t>
      </w:r>
      <w:r>
        <w:rPr>
          <w:rFonts w:eastAsia="標楷體" w:hint="eastAsia"/>
          <w:color w:val="000000"/>
        </w:rPr>
        <w:t>（</w:t>
      </w:r>
      <w:r>
        <w:rPr>
          <w:rFonts w:ascii="標楷體" w:eastAsia="標楷體" w:hAnsi="標楷體" w:hint="eastAsia"/>
          <w:color w:val="000000"/>
        </w:rPr>
        <w:t>外縣市聽覺障礙學生欲安置市立啟聰學校者，須經縣市政府轉介</w:t>
      </w:r>
      <w:r>
        <w:rPr>
          <w:rFonts w:eastAsia="標楷體" w:hint="eastAsia"/>
          <w:color w:val="000000"/>
        </w:rPr>
        <w:t>）</w:t>
      </w:r>
    </w:p>
    <w:p w:rsidR="00F413A4" w:rsidRDefault="00F413A4" w:rsidP="00F413A4">
      <w:pPr>
        <w:rPr>
          <w:rFonts w:ascii="標楷體" w:eastAsia="標楷體" w:hAnsi="標楷體"/>
          <w:color w:val="000000"/>
        </w:rPr>
      </w:pPr>
      <w:r>
        <w:rPr>
          <w:rFonts w:ascii="標楷體" w:eastAsia="標楷體" w:hAnsi="標楷體" w:hint="eastAsia"/>
          <w:color w:val="000000"/>
        </w:rPr>
        <w:t>捌、鑑定安置會議時程表</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12"/>
        <w:gridCol w:w="1736"/>
        <w:gridCol w:w="1778"/>
        <w:gridCol w:w="1914"/>
      </w:tblGrid>
      <w:tr w:rsidR="00F413A4" w:rsidTr="00E04991">
        <w:trPr>
          <w:cantSplit/>
        </w:trPr>
        <w:tc>
          <w:tcPr>
            <w:tcW w:w="3212" w:type="dxa"/>
            <w:vMerge w:val="restart"/>
            <w:vAlign w:val="center"/>
          </w:tcPr>
          <w:p w:rsidR="00F413A4" w:rsidRDefault="00F413A4" w:rsidP="00E04991">
            <w:pPr>
              <w:rPr>
                <w:rFonts w:ascii="標楷體" w:eastAsia="標楷體" w:hAnsi="標楷體"/>
                <w:color w:val="000000"/>
              </w:rPr>
            </w:pPr>
            <w:r>
              <w:rPr>
                <w:rFonts w:ascii="標楷體" w:eastAsia="標楷體" w:hAnsi="標楷體" w:hint="eastAsia"/>
                <w:color w:val="000000"/>
              </w:rPr>
              <w:t>障礙組別/時程</w:t>
            </w:r>
          </w:p>
        </w:tc>
        <w:tc>
          <w:tcPr>
            <w:tcW w:w="1736" w:type="dxa"/>
            <w:vAlign w:val="center"/>
          </w:tcPr>
          <w:p w:rsidR="00F413A4" w:rsidRDefault="00F413A4" w:rsidP="00E04991">
            <w:pPr>
              <w:rPr>
                <w:rFonts w:ascii="標楷體" w:eastAsia="標楷體" w:hAnsi="標楷體"/>
                <w:color w:val="000000"/>
              </w:rPr>
            </w:pPr>
            <w:r>
              <w:rPr>
                <w:rFonts w:ascii="標楷體" w:eastAsia="標楷體" w:hAnsi="標楷體" w:hint="eastAsia"/>
                <w:color w:val="000000"/>
              </w:rPr>
              <w:t>新生鑑定安置</w:t>
            </w:r>
          </w:p>
        </w:tc>
        <w:tc>
          <w:tcPr>
            <w:tcW w:w="3692" w:type="dxa"/>
            <w:gridSpan w:val="2"/>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在校生鑑定安置</w:t>
            </w:r>
          </w:p>
        </w:tc>
      </w:tr>
      <w:tr w:rsidR="00F413A4" w:rsidTr="00E04991">
        <w:trPr>
          <w:cantSplit/>
        </w:trPr>
        <w:tc>
          <w:tcPr>
            <w:tcW w:w="3212" w:type="dxa"/>
            <w:vMerge/>
            <w:vAlign w:val="center"/>
          </w:tcPr>
          <w:p w:rsidR="00F413A4" w:rsidRDefault="00F413A4" w:rsidP="00E04991">
            <w:pPr>
              <w:rPr>
                <w:rFonts w:ascii="標楷體" w:eastAsia="標楷體" w:hAnsi="標楷體"/>
                <w:color w:val="000000"/>
              </w:rPr>
            </w:pPr>
          </w:p>
        </w:tc>
        <w:tc>
          <w:tcPr>
            <w:tcW w:w="1736" w:type="dxa"/>
            <w:vAlign w:val="center"/>
          </w:tcPr>
          <w:p w:rsidR="00F413A4" w:rsidRDefault="00F413A4" w:rsidP="00642A56">
            <w:pPr>
              <w:rPr>
                <w:rFonts w:ascii="標楷體" w:eastAsia="標楷體" w:hAnsi="標楷體"/>
                <w:color w:val="000000"/>
              </w:rPr>
            </w:pPr>
            <w:r>
              <w:rPr>
                <w:rFonts w:ascii="標楷體" w:eastAsia="標楷體" w:hAnsi="標楷體" w:hint="eastAsia"/>
                <w:color w:val="000000"/>
              </w:rPr>
              <w:t>10</w:t>
            </w:r>
            <w:r w:rsidR="00E42B04">
              <w:rPr>
                <w:rFonts w:ascii="標楷體" w:eastAsia="標楷體" w:hAnsi="標楷體" w:hint="eastAsia"/>
                <w:color w:val="000000"/>
              </w:rPr>
              <w:t>3</w:t>
            </w:r>
            <w:r>
              <w:rPr>
                <w:rFonts w:ascii="標楷體" w:eastAsia="標楷體" w:hAnsi="標楷體" w:hint="eastAsia"/>
                <w:color w:val="000000"/>
              </w:rPr>
              <w:t>年</w:t>
            </w:r>
            <w:r w:rsidR="00642A56">
              <w:rPr>
                <w:rFonts w:ascii="標楷體" w:eastAsia="標楷體" w:hAnsi="標楷體" w:hint="eastAsia"/>
                <w:color w:val="000000"/>
              </w:rPr>
              <w:t>4</w:t>
            </w:r>
            <w:r>
              <w:rPr>
                <w:rFonts w:ascii="標楷體" w:eastAsia="標楷體" w:hAnsi="標楷體" w:hint="eastAsia"/>
                <w:color w:val="000000"/>
              </w:rPr>
              <w:t>月上旬</w:t>
            </w:r>
          </w:p>
        </w:tc>
        <w:tc>
          <w:tcPr>
            <w:tcW w:w="1778" w:type="dxa"/>
            <w:tcBorders>
              <w:bottom w:val="single" w:sz="4" w:space="0" w:color="auto"/>
            </w:tcBorders>
            <w:vAlign w:val="center"/>
          </w:tcPr>
          <w:p w:rsidR="00F413A4" w:rsidRDefault="00F413A4" w:rsidP="00642A56">
            <w:pPr>
              <w:rPr>
                <w:rFonts w:ascii="標楷體" w:eastAsia="標楷體" w:hAnsi="標楷體"/>
                <w:color w:val="000000"/>
              </w:rPr>
            </w:pPr>
            <w:r>
              <w:rPr>
                <w:rFonts w:ascii="標楷體" w:eastAsia="標楷體" w:hAnsi="標楷體" w:hint="eastAsia"/>
                <w:color w:val="000000"/>
              </w:rPr>
              <w:t>10</w:t>
            </w:r>
            <w:r w:rsidR="00E42B04">
              <w:rPr>
                <w:rFonts w:ascii="標楷體" w:eastAsia="標楷體" w:hAnsi="標楷體" w:hint="eastAsia"/>
                <w:color w:val="000000"/>
              </w:rPr>
              <w:t>3</w:t>
            </w:r>
            <w:r>
              <w:rPr>
                <w:rFonts w:ascii="標楷體" w:eastAsia="標楷體" w:hAnsi="標楷體" w:hint="eastAsia"/>
                <w:color w:val="000000"/>
              </w:rPr>
              <w:t>年</w:t>
            </w:r>
            <w:r w:rsidR="00642A56">
              <w:rPr>
                <w:rFonts w:ascii="標楷體" w:eastAsia="標楷體" w:hAnsi="標楷體" w:hint="eastAsia"/>
                <w:color w:val="000000"/>
              </w:rPr>
              <w:t>4</w:t>
            </w:r>
            <w:r>
              <w:rPr>
                <w:rFonts w:ascii="標楷體" w:eastAsia="標楷體" w:hAnsi="標楷體" w:hint="eastAsia"/>
                <w:color w:val="000000"/>
              </w:rPr>
              <w:t>月上旬</w:t>
            </w:r>
          </w:p>
        </w:tc>
        <w:tc>
          <w:tcPr>
            <w:tcW w:w="1914" w:type="dxa"/>
            <w:tcBorders>
              <w:bottom w:val="single" w:sz="4" w:space="0" w:color="auto"/>
            </w:tcBorders>
            <w:vAlign w:val="center"/>
          </w:tcPr>
          <w:p w:rsidR="00F413A4" w:rsidRDefault="00F413A4" w:rsidP="00642A56">
            <w:pPr>
              <w:rPr>
                <w:rFonts w:ascii="標楷體" w:eastAsia="標楷體" w:hAnsi="標楷體"/>
                <w:color w:val="000000"/>
              </w:rPr>
            </w:pPr>
            <w:r>
              <w:rPr>
                <w:rFonts w:ascii="標楷體" w:eastAsia="標楷體" w:hAnsi="標楷體" w:hint="eastAsia"/>
                <w:color w:val="000000"/>
              </w:rPr>
              <w:t>10</w:t>
            </w:r>
            <w:r w:rsidR="00E42B04">
              <w:rPr>
                <w:rFonts w:ascii="標楷體" w:eastAsia="標楷體" w:hAnsi="標楷體" w:hint="eastAsia"/>
                <w:color w:val="000000"/>
              </w:rPr>
              <w:t>3</w:t>
            </w:r>
            <w:r>
              <w:rPr>
                <w:rFonts w:ascii="標楷體" w:eastAsia="標楷體" w:hAnsi="標楷體" w:hint="eastAsia"/>
                <w:color w:val="000000"/>
              </w:rPr>
              <w:t>年</w:t>
            </w:r>
            <w:r w:rsidR="00642A56">
              <w:rPr>
                <w:rFonts w:ascii="標楷體" w:eastAsia="標楷體" w:hAnsi="標楷體" w:hint="eastAsia"/>
                <w:color w:val="000000"/>
              </w:rPr>
              <w:t>10</w:t>
            </w:r>
            <w:r>
              <w:rPr>
                <w:rFonts w:ascii="標楷體" w:eastAsia="標楷體" w:hAnsi="標楷體" w:hint="eastAsia"/>
                <w:color w:val="000000"/>
              </w:rPr>
              <w:t>月上旬</w:t>
            </w:r>
          </w:p>
        </w:tc>
      </w:tr>
      <w:tr w:rsidR="00F413A4" w:rsidTr="00E04991">
        <w:tc>
          <w:tcPr>
            <w:tcW w:w="3212" w:type="dxa"/>
            <w:vAlign w:val="center"/>
          </w:tcPr>
          <w:p w:rsidR="00F413A4" w:rsidRDefault="00F413A4" w:rsidP="00E04991">
            <w:pPr>
              <w:rPr>
                <w:rFonts w:ascii="標楷體" w:eastAsia="標楷體" w:hAnsi="標楷體"/>
                <w:color w:val="000000"/>
              </w:rPr>
            </w:pPr>
            <w:r>
              <w:rPr>
                <w:rFonts w:ascii="標楷體" w:eastAsia="標楷體" w:hAnsi="標楷體" w:hint="eastAsia"/>
                <w:color w:val="000000"/>
              </w:rPr>
              <w:t>視覺障礙組</w:t>
            </w:r>
          </w:p>
        </w:tc>
        <w:tc>
          <w:tcPr>
            <w:tcW w:w="1736" w:type="dxa"/>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778" w:type="dxa"/>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914" w:type="dxa"/>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w:t>
            </w:r>
          </w:p>
        </w:tc>
      </w:tr>
      <w:tr w:rsidR="00F413A4" w:rsidTr="00E04991">
        <w:tc>
          <w:tcPr>
            <w:tcW w:w="3212" w:type="dxa"/>
            <w:vAlign w:val="center"/>
          </w:tcPr>
          <w:p w:rsidR="00F413A4" w:rsidRDefault="00F413A4" w:rsidP="00E04991">
            <w:pPr>
              <w:rPr>
                <w:rFonts w:ascii="標楷體" w:eastAsia="標楷體" w:hAnsi="標楷體"/>
                <w:color w:val="000000"/>
              </w:rPr>
            </w:pPr>
            <w:r>
              <w:rPr>
                <w:rFonts w:ascii="標楷體" w:eastAsia="標楷體" w:hAnsi="標楷體" w:hint="eastAsia"/>
                <w:color w:val="000000"/>
              </w:rPr>
              <w:t>聽覺障礙組、語言障礙組</w:t>
            </w:r>
          </w:p>
        </w:tc>
        <w:tc>
          <w:tcPr>
            <w:tcW w:w="1736" w:type="dxa"/>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778"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914"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w:t>
            </w:r>
          </w:p>
        </w:tc>
      </w:tr>
      <w:tr w:rsidR="00F413A4" w:rsidTr="00E04991">
        <w:tc>
          <w:tcPr>
            <w:tcW w:w="3212" w:type="dxa"/>
            <w:vAlign w:val="center"/>
          </w:tcPr>
          <w:p w:rsidR="00F413A4" w:rsidRDefault="00F413A4" w:rsidP="00E04991">
            <w:pPr>
              <w:rPr>
                <w:rFonts w:ascii="標楷體" w:eastAsia="標楷體" w:hAnsi="標楷體"/>
                <w:color w:val="000000"/>
              </w:rPr>
            </w:pPr>
            <w:r>
              <w:rPr>
                <w:rFonts w:ascii="標楷體" w:eastAsia="標楷體" w:hAnsi="標楷體" w:hint="eastAsia"/>
                <w:color w:val="000000"/>
              </w:rPr>
              <w:t>肢體障礙（含腦性麻痺）</w:t>
            </w:r>
          </w:p>
          <w:p w:rsidR="00F413A4" w:rsidRDefault="00F413A4" w:rsidP="00E04991">
            <w:pPr>
              <w:rPr>
                <w:rFonts w:ascii="標楷體" w:eastAsia="標楷體" w:hAnsi="標楷體"/>
                <w:color w:val="000000"/>
              </w:rPr>
            </w:pPr>
            <w:r>
              <w:rPr>
                <w:rFonts w:ascii="標楷體" w:eastAsia="標楷體" w:hAnsi="標楷體" w:hint="eastAsia"/>
                <w:color w:val="000000"/>
              </w:rPr>
              <w:t>及身體病弱組</w:t>
            </w:r>
          </w:p>
        </w:tc>
        <w:tc>
          <w:tcPr>
            <w:tcW w:w="1736" w:type="dxa"/>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778"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914"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w:t>
            </w:r>
          </w:p>
        </w:tc>
      </w:tr>
      <w:tr w:rsidR="00F413A4" w:rsidTr="00E04991">
        <w:tc>
          <w:tcPr>
            <w:tcW w:w="3212" w:type="dxa"/>
            <w:vAlign w:val="center"/>
          </w:tcPr>
          <w:p w:rsidR="00F413A4" w:rsidRDefault="00F413A4" w:rsidP="00E04991">
            <w:pPr>
              <w:rPr>
                <w:rFonts w:ascii="標楷體" w:eastAsia="標楷體" w:hAnsi="標楷體"/>
                <w:color w:val="000000"/>
              </w:rPr>
            </w:pPr>
            <w:r>
              <w:rPr>
                <w:rFonts w:ascii="標楷體" w:eastAsia="標楷體" w:hAnsi="標楷體" w:hint="eastAsia"/>
                <w:color w:val="000000"/>
              </w:rPr>
              <w:t>智能障礙組</w:t>
            </w:r>
          </w:p>
        </w:tc>
        <w:tc>
          <w:tcPr>
            <w:tcW w:w="1736" w:type="dxa"/>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778"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914"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r>
      <w:tr w:rsidR="00F413A4" w:rsidTr="00E04991">
        <w:tc>
          <w:tcPr>
            <w:tcW w:w="3212" w:type="dxa"/>
            <w:vAlign w:val="center"/>
          </w:tcPr>
          <w:p w:rsidR="00F413A4" w:rsidRDefault="00F413A4" w:rsidP="00E04991">
            <w:pPr>
              <w:rPr>
                <w:rFonts w:ascii="標楷體" w:eastAsia="標楷體" w:hAnsi="標楷體"/>
                <w:color w:val="000000"/>
              </w:rPr>
            </w:pPr>
            <w:r>
              <w:rPr>
                <w:rFonts w:ascii="標楷體" w:eastAsia="標楷體" w:hAnsi="標楷體" w:hint="eastAsia"/>
                <w:color w:val="000000"/>
              </w:rPr>
              <w:t>自閉症類組</w:t>
            </w:r>
          </w:p>
        </w:tc>
        <w:tc>
          <w:tcPr>
            <w:tcW w:w="1736" w:type="dxa"/>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778"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914"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r>
      <w:tr w:rsidR="00F413A4" w:rsidTr="00E04991">
        <w:tc>
          <w:tcPr>
            <w:tcW w:w="3212" w:type="dxa"/>
            <w:vAlign w:val="center"/>
          </w:tcPr>
          <w:p w:rsidR="00F413A4" w:rsidRDefault="00F413A4" w:rsidP="00E04991">
            <w:pPr>
              <w:rPr>
                <w:rFonts w:ascii="標楷體" w:eastAsia="標楷體" w:hAnsi="標楷體"/>
                <w:color w:val="000000"/>
              </w:rPr>
            </w:pPr>
            <w:r>
              <w:rPr>
                <w:rFonts w:ascii="標楷體" w:eastAsia="標楷體" w:hAnsi="標楷體" w:hint="eastAsia"/>
                <w:color w:val="000000"/>
              </w:rPr>
              <w:t>學習障礙組暨情緒行為障礙組</w:t>
            </w:r>
          </w:p>
        </w:tc>
        <w:tc>
          <w:tcPr>
            <w:tcW w:w="1736" w:type="dxa"/>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778"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c>
          <w:tcPr>
            <w:tcW w:w="1914" w:type="dxa"/>
            <w:tcBorders>
              <w:bottom w:val="single" w:sz="4" w:space="0" w:color="auto"/>
            </w:tcBorders>
            <w:vAlign w:val="center"/>
          </w:tcPr>
          <w:p w:rsidR="00F413A4" w:rsidRDefault="00F413A4" w:rsidP="00E04991">
            <w:pPr>
              <w:jc w:val="center"/>
              <w:rPr>
                <w:rFonts w:ascii="標楷體" w:eastAsia="標楷體" w:hAnsi="標楷體"/>
                <w:color w:val="000000"/>
              </w:rPr>
            </w:pPr>
            <w:r>
              <w:rPr>
                <w:rFonts w:ascii="標楷體" w:eastAsia="標楷體" w:hAnsi="標楷體" w:hint="eastAsia"/>
                <w:color w:val="000000"/>
              </w:rPr>
              <w:t>鑑定及安置</w:t>
            </w:r>
          </w:p>
        </w:tc>
      </w:tr>
    </w:tbl>
    <w:p w:rsidR="00F413A4" w:rsidRDefault="00F413A4" w:rsidP="00F413A4">
      <w:pPr>
        <w:rPr>
          <w:rFonts w:ascii="標楷體" w:eastAsia="標楷體" w:hAnsi="標楷體"/>
          <w:color w:val="000000"/>
        </w:rPr>
      </w:pPr>
      <w:r>
        <w:rPr>
          <w:rFonts w:ascii="標楷體" w:eastAsia="標楷體" w:hAnsi="標楷體" w:hint="eastAsia"/>
          <w:color w:val="000000"/>
        </w:rPr>
        <w:t>玖、申請變更安置處理方式：</w:t>
      </w:r>
    </w:p>
    <w:p w:rsidR="00F413A4" w:rsidRPr="0091661F" w:rsidRDefault="00F413A4" w:rsidP="00F413A4">
      <w:pPr>
        <w:pStyle w:val="a8"/>
        <w:rPr>
          <w:rFonts w:ascii="標楷體" w:eastAsia="標楷體" w:hAnsi="標楷體"/>
          <w:color w:val="000000"/>
        </w:rPr>
      </w:pPr>
      <w:r w:rsidRPr="0091661F">
        <w:rPr>
          <w:rFonts w:ascii="標楷體" w:eastAsia="標楷體" w:hAnsi="標楷體" w:hint="eastAsia"/>
          <w:color w:val="000000"/>
        </w:rPr>
        <w:t>經本市鑑輔會鑑定並安置後，個案有變更特教服務及安置方式之需求者，得由學校相關人員或家長向個案就讀學校之特教組(特殊教育學校為註冊組)提出申請,其處理程序如下：</w:t>
      </w:r>
    </w:p>
    <w:p w:rsidR="00F413A4" w:rsidRDefault="00F413A4" w:rsidP="0091661F">
      <w:pPr>
        <w:pStyle w:val="a8"/>
        <w:rPr>
          <w:rFonts w:ascii="標楷體" w:eastAsia="標楷體" w:hAnsi="標楷體"/>
          <w:color w:val="000000"/>
        </w:rPr>
      </w:pPr>
      <w:r>
        <w:rPr>
          <w:rFonts w:ascii="標楷體" w:eastAsia="標楷體" w:hAnsi="標楷體" w:hint="eastAsia"/>
          <w:color w:val="000000"/>
        </w:rPr>
        <w:t>一、各校完成個案評估並視需要召開個案會議。</w:t>
      </w:r>
    </w:p>
    <w:p w:rsidR="00F413A4" w:rsidRDefault="00F413A4" w:rsidP="0091661F">
      <w:pPr>
        <w:pStyle w:val="a8"/>
        <w:rPr>
          <w:rFonts w:ascii="標楷體" w:eastAsia="標楷體" w:hAnsi="標楷體"/>
          <w:color w:val="000000"/>
        </w:rPr>
      </w:pPr>
      <w:r>
        <w:rPr>
          <w:rFonts w:ascii="標楷體" w:eastAsia="標楷體" w:hAnsi="標楷體" w:hint="eastAsia"/>
          <w:color w:val="000000"/>
        </w:rPr>
        <w:t>二、召開校內特教推行委員會議決個案評估結果及建議，包括教育安置、教學輔導、醫療、家長配合事項等。</w:t>
      </w:r>
    </w:p>
    <w:p w:rsidR="00F413A4" w:rsidRDefault="00F413A4" w:rsidP="0091661F">
      <w:pPr>
        <w:pStyle w:val="a8"/>
        <w:rPr>
          <w:rFonts w:ascii="標楷體" w:eastAsia="標楷體" w:hAnsi="標楷體"/>
          <w:color w:val="000000"/>
        </w:rPr>
      </w:pPr>
      <w:r>
        <w:rPr>
          <w:rFonts w:ascii="標楷體" w:eastAsia="標楷體" w:hAnsi="標楷體" w:hint="eastAsia"/>
          <w:color w:val="000000"/>
        </w:rPr>
        <w:t>三、校內相關評估結果及建議，應於鑑定期程內提報該類組鑑定安置會議進行鑑定安置確認。如屬急迫者，得邀請鑑輔委員召開臨時鑑定安置會議。</w:t>
      </w:r>
    </w:p>
    <w:p w:rsidR="00F413A4" w:rsidRDefault="00F413A4" w:rsidP="00F413A4">
      <w:pPr>
        <w:rPr>
          <w:rFonts w:ascii="標楷體" w:eastAsia="標楷體" w:hAnsi="標楷體"/>
          <w:color w:val="000000"/>
        </w:rPr>
      </w:pPr>
      <w:r>
        <w:rPr>
          <w:rFonts w:ascii="標楷體" w:eastAsia="標楷體" w:hAnsi="標楷體" w:hint="eastAsia"/>
          <w:color w:val="000000"/>
        </w:rPr>
        <w:t>拾、經費：由臺北市政府教育局相關經費項下支應。</w:t>
      </w:r>
    </w:p>
    <w:p w:rsidR="00F413A4" w:rsidRDefault="00F413A4" w:rsidP="00F413A4">
      <w:pPr>
        <w:rPr>
          <w:rFonts w:ascii="標楷體" w:eastAsia="標楷體" w:hAnsi="標楷體"/>
          <w:color w:val="000000"/>
        </w:rPr>
      </w:pPr>
      <w:r>
        <w:rPr>
          <w:rFonts w:ascii="標楷體" w:eastAsia="標楷體" w:hAnsi="標楷體" w:hint="eastAsia"/>
          <w:color w:val="000000"/>
        </w:rPr>
        <w:t>拾壹、辦理相關工作有功人員，依獎勵規定敘獎。</w:t>
      </w:r>
    </w:p>
    <w:p w:rsidR="00E26EC4" w:rsidRDefault="00F413A4" w:rsidP="00F413A4">
      <w:pPr>
        <w:tabs>
          <w:tab w:val="left" w:pos="1260"/>
        </w:tabs>
        <w:snapToGrid w:val="0"/>
        <w:jc w:val="center"/>
        <w:rPr>
          <w:rFonts w:ascii="標楷體" w:eastAsia="標楷體" w:hAnsi="標楷體"/>
          <w:color w:val="000000"/>
        </w:rPr>
      </w:pPr>
      <w:r>
        <w:rPr>
          <w:rFonts w:ascii="標楷體" w:eastAsia="標楷體" w:hAnsi="標楷體" w:hint="eastAsia"/>
          <w:color w:val="000000"/>
        </w:rPr>
        <w:t>拾貳、其他未盡事宜，依臺北市特殊教育學生鑑定及就學輔導會會議決議辦理。</w:t>
      </w:r>
    </w:p>
    <w:p w:rsidR="009D4170" w:rsidRDefault="009D4170" w:rsidP="009D4170">
      <w:pPr>
        <w:ind w:leftChars="-100" w:left="32" w:rightChars="-118" w:right="-283" w:hangingChars="85" w:hanging="272"/>
        <w:jc w:val="center"/>
        <w:rPr>
          <w:rFonts w:ascii="標楷體" w:eastAsia="標楷體"/>
          <w:b/>
          <w:sz w:val="32"/>
          <w:szCs w:val="32"/>
        </w:rPr>
      </w:pPr>
      <w:r w:rsidRPr="003319A1">
        <w:rPr>
          <w:rFonts w:ascii="標楷體" w:eastAsia="標楷體" w:hint="eastAsia"/>
          <w:b/>
          <w:sz w:val="32"/>
          <w:szCs w:val="32"/>
        </w:rPr>
        <w:lastRenderedPageBreak/>
        <w:t>臺北市立</w:t>
      </w:r>
      <w:r>
        <w:rPr>
          <w:rFonts w:ascii="標楷體" w:eastAsia="標楷體" w:hint="eastAsia"/>
          <w:b/>
          <w:sz w:val="32"/>
          <w:szCs w:val="32"/>
        </w:rPr>
        <w:t>至善</w:t>
      </w:r>
      <w:r w:rsidRPr="003319A1">
        <w:rPr>
          <w:rFonts w:ascii="標楷體" w:eastAsia="標楷體" w:hint="eastAsia"/>
          <w:b/>
          <w:sz w:val="32"/>
          <w:szCs w:val="32"/>
        </w:rPr>
        <w:t>國民中學資賦優異學生縮短修業年限實施計畫</w:t>
      </w:r>
    </w:p>
    <w:p w:rsidR="006C1D0E" w:rsidRPr="00007153" w:rsidRDefault="00130E6C" w:rsidP="00130E6C">
      <w:pPr>
        <w:ind w:leftChars="-100" w:left="-36" w:rightChars="-118" w:right="-283" w:hangingChars="85" w:hanging="204"/>
        <w:jc w:val="center"/>
        <w:rPr>
          <w:rFonts w:ascii="標楷體" w:eastAsia="標楷體"/>
          <w:b/>
          <w:color w:val="FF0000"/>
          <w:sz w:val="32"/>
          <w:szCs w:val="32"/>
        </w:rPr>
      </w:pPr>
      <w:r>
        <w:rPr>
          <w:rFonts w:eastAsia="標楷體" w:hint="eastAsia"/>
          <w:szCs w:val="32"/>
        </w:rPr>
        <w:t xml:space="preserve">                                               10</w:t>
      </w:r>
      <w:r w:rsidR="00507B55">
        <w:rPr>
          <w:rFonts w:eastAsia="標楷體" w:hint="eastAsia"/>
          <w:szCs w:val="32"/>
        </w:rPr>
        <w:t>2</w:t>
      </w:r>
      <w:r>
        <w:rPr>
          <w:rFonts w:eastAsia="標楷體" w:hint="eastAsia"/>
          <w:szCs w:val="32"/>
        </w:rPr>
        <w:t>.9.30</w:t>
      </w:r>
      <w:r>
        <w:rPr>
          <w:rFonts w:eastAsia="標楷體" w:hint="eastAsia"/>
          <w:szCs w:val="32"/>
        </w:rPr>
        <w:t>特教推行委員會通過</w:t>
      </w:r>
    </w:p>
    <w:p w:rsidR="009D4170" w:rsidRDefault="009D4170" w:rsidP="009D4170">
      <w:pPr>
        <w:spacing w:line="520" w:lineRule="exact"/>
        <w:rPr>
          <w:rFonts w:ascii="標楷體" w:eastAsia="標楷體"/>
          <w:sz w:val="28"/>
        </w:rPr>
      </w:pPr>
      <w:r>
        <w:rPr>
          <w:rFonts w:ascii="標楷體" w:eastAsia="標楷體" w:hint="eastAsia"/>
          <w:sz w:val="28"/>
        </w:rPr>
        <w:t>壹、依據：</w:t>
      </w:r>
    </w:p>
    <w:p w:rsidR="009D4170" w:rsidRDefault="009D4170" w:rsidP="009D4170">
      <w:pPr>
        <w:ind w:left="480"/>
        <w:rPr>
          <w:rFonts w:ascii="標楷體" w:eastAsia="標楷體"/>
        </w:rPr>
      </w:pPr>
      <w:r>
        <w:rPr>
          <w:rFonts w:ascii="標楷體" w:eastAsia="標楷體" w:hint="eastAsia"/>
        </w:rPr>
        <w:t>一、教育部「身心障礙及資賦優異學生鑑定標準」。</w:t>
      </w:r>
    </w:p>
    <w:p w:rsidR="009D4170" w:rsidRDefault="009D4170" w:rsidP="009D4170">
      <w:pPr>
        <w:ind w:left="480"/>
        <w:rPr>
          <w:rFonts w:ascii="標楷體" w:eastAsia="標楷體"/>
        </w:rPr>
      </w:pPr>
      <w:r>
        <w:rPr>
          <w:rFonts w:ascii="標楷體" w:eastAsia="標楷體" w:hint="eastAsia"/>
        </w:rPr>
        <w:t>二、教育部「資賦優異學生降低入學年齡縮短修業年限及升學辦法」</w:t>
      </w:r>
    </w:p>
    <w:p w:rsidR="009D4170" w:rsidRDefault="009D4170" w:rsidP="009D4170">
      <w:pPr>
        <w:ind w:left="480"/>
        <w:rPr>
          <w:rFonts w:ascii="標楷體" w:eastAsia="標楷體"/>
        </w:rPr>
      </w:pPr>
      <w:r>
        <w:rPr>
          <w:rFonts w:ascii="標楷體" w:eastAsia="標楷體" w:hint="eastAsia"/>
        </w:rPr>
        <w:t>三、「臺北市高級中等以下學校資賦優異學生縮短修業年限實施方式」。</w:t>
      </w:r>
    </w:p>
    <w:p w:rsidR="009D4170" w:rsidRDefault="009D4170" w:rsidP="009D4170">
      <w:pPr>
        <w:ind w:left="480"/>
        <w:rPr>
          <w:rFonts w:ascii="標楷體" w:eastAsia="標楷體"/>
        </w:rPr>
      </w:pPr>
    </w:p>
    <w:p w:rsidR="009D4170" w:rsidRDefault="009D4170" w:rsidP="009D4170">
      <w:pPr>
        <w:spacing w:line="400" w:lineRule="exact"/>
        <w:rPr>
          <w:rFonts w:ascii="標楷體" w:eastAsia="標楷體"/>
          <w:sz w:val="28"/>
        </w:rPr>
      </w:pPr>
      <w:r>
        <w:rPr>
          <w:rFonts w:ascii="標楷體" w:eastAsia="標楷體" w:hint="eastAsia"/>
          <w:sz w:val="28"/>
        </w:rPr>
        <w:t xml:space="preserve">貳、目的 </w:t>
      </w:r>
    </w:p>
    <w:p w:rsidR="009D4170" w:rsidRDefault="009D4170" w:rsidP="009D4170">
      <w:pPr>
        <w:spacing w:line="400" w:lineRule="exact"/>
        <w:ind w:left="480"/>
        <w:rPr>
          <w:rFonts w:eastAsia="標楷體"/>
        </w:rPr>
      </w:pPr>
      <w:r>
        <w:rPr>
          <w:rFonts w:eastAsia="標楷體" w:hint="eastAsia"/>
        </w:rPr>
        <w:t>一、為本校資賦優異學生提供縮短修業年限的管道，以落實特殊教育政策。</w:t>
      </w:r>
    </w:p>
    <w:p w:rsidR="009D4170" w:rsidRDefault="009D4170" w:rsidP="009D4170">
      <w:pPr>
        <w:spacing w:line="400" w:lineRule="exact"/>
        <w:ind w:left="480"/>
        <w:rPr>
          <w:rFonts w:ascii="標楷體" w:eastAsia="標楷體"/>
        </w:rPr>
      </w:pPr>
      <w:r>
        <w:rPr>
          <w:rFonts w:eastAsia="標楷體" w:hint="eastAsia"/>
        </w:rPr>
        <w:t>二、資賦優異學生順應</w:t>
      </w:r>
      <w:r w:rsidRPr="0015188A">
        <w:rPr>
          <w:rFonts w:eastAsia="標楷體" w:hint="eastAsia"/>
          <w:u w:val="single"/>
        </w:rPr>
        <w:t>個別化輔導方案</w:t>
      </w:r>
      <w:r>
        <w:rPr>
          <w:rFonts w:eastAsia="標楷體" w:hint="eastAsia"/>
        </w:rPr>
        <w:t>，加強自我學習，以展現特殊學習潛能。</w:t>
      </w:r>
    </w:p>
    <w:p w:rsidR="009D4170" w:rsidRDefault="009D4170" w:rsidP="009D4170">
      <w:pPr>
        <w:spacing w:line="400" w:lineRule="exact"/>
        <w:ind w:left="480" w:rightChars="-133" w:right="-319"/>
        <w:rPr>
          <w:rFonts w:ascii="標楷體" w:eastAsia="標楷體"/>
        </w:rPr>
      </w:pPr>
      <w:r>
        <w:rPr>
          <w:rFonts w:ascii="標楷體" w:eastAsia="標楷體" w:hint="eastAsia"/>
        </w:rPr>
        <w:t>三、針對</w:t>
      </w:r>
      <w:r>
        <w:rPr>
          <w:rFonts w:eastAsia="標楷體" w:hint="eastAsia"/>
        </w:rPr>
        <w:t>資賦優異</w:t>
      </w:r>
      <w:r>
        <w:rPr>
          <w:rFonts w:ascii="標楷體" w:eastAsia="標楷體" w:hint="eastAsia"/>
        </w:rPr>
        <w:t>學生因材施教，充分發揮適性教育精神與功能，以期達到特殊教育目標。</w:t>
      </w:r>
    </w:p>
    <w:p w:rsidR="009D4170" w:rsidRDefault="009D4170" w:rsidP="009D4170">
      <w:pPr>
        <w:spacing w:line="400" w:lineRule="exact"/>
        <w:ind w:left="480" w:rightChars="-133" w:right="-319"/>
        <w:rPr>
          <w:rFonts w:ascii="標楷體" w:eastAsia="標楷體"/>
        </w:rPr>
      </w:pPr>
    </w:p>
    <w:p w:rsidR="009D4170" w:rsidRDefault="009D4170" w:rsidP="009D4170">
      <w:pPr>
        <w:spacing w:line="400" w:lineRule="exact"/>
        <w:rPr>
          <w:rFonts w:ascii="標楷體" w:eastAsia="標楷體"/>
          <w:sz w:val="28"/>
        </w:rPr>
      </w:pPr>
      <w:r>
        <w:rPr>
          <w:rFonts w:ascii="標楷體" w:eastAsia="標楷體" w:hint="eastAsia"/>
          <w:sz w:val="28"/>
        </w:rPr>
        <w:t>參、申請對象：</w:t>
      </w:r>
    </w:p>
    <w:p w:rsidR="009D4170" w:rsidRDefault="009D4170" w:rsidP="009D4170">
      <w:pPr>
        <w:spacing w:line="400" w:lineRule="exact"/>
        <w:ind w:leftChars="200" w:left="480" w:firstLineChars="50" w:firstLine="120"/>
        <w:jc w:val="both"/>
        <w:rPr>
          <w:rFonts w:ascii="標楷體" w:eastAsia="標楷體"/>
        </w:rPr>
      </w:pPr>
      <w:r>
        <w:rPr>
          <w:rFonts w:ascii="標楷體" w:eastAsia="標楷體" w:hint="eastAsia"/>
        </w:rPr>
        <w:t>本校各年級學生。</w:t>
      </w:r>
    </w:p>
    <w:p w:rsidR="009D4170" w:rsidRDefault="009D4170" w:rsidP="009D4170">
      <w:pPr>
        <w:spacing w:line="400" w:lineRule="exact"/>
        <w:ind w:leftChars="200" w:left="480" w:firstLineChars="50" w:firstLine="120"/>
        <w:jc w:val="both"/>
        <w:rPr>
          <w:rFonts w:ascii="標楷體" w:eastAsia="標楷體"/>
        </w:rPr>
      </w:pPr>
    </w:p>
    <w:p w:rsidR="009D4170" w:rsidRDefault="009D4170" w:rsidP="009D4170">
      <w:pPr>
        <w:spacing w:line="400" w:lineRule="exact"/>
        <w:rPr>
          <w:rFonts w:ascii="標楷體" w:eastAsia="標楷體"/>
          <w:sz w:val="28"/>
        </w:rPr>
      </w:pPr>
      <w:r>
        <w:rPr>
          <w:rFonts w:ascii="標楷體" w:eastAsia="標楷體" w:hint="eastAsia"/>
          <w:sz w:val="28"/>
        </w:rPr>
        <w:t>肆、適用科目：</w:t>
      </w:r>
    </w:p>
    <w:p w:rsidR="009D4170" w:rsidRDefault="009D4170" w:rsidP="009D4170">
      <w:pPr>
        <w:spacing w:line="400" w:lineRule="exact"/>
        <w:rPr>
          <w:rFonts w:ascii="標楷體" w:eastAsia="標楷體"/>
        </w:rPr>
      </w:pPr>
      <w:r>
        <w:rPr>
          <w:rFonts w:ascii="標楷體" w:eastAsia="標楷體" w:hint="eastAsia"/>
          <w:sz w:val="28"/>
        </w:rPr>
        <w:t xml:space="preserve">    </w:t>
      </w:r>
      <w:r w:rsidRPr="0040620E">
        <w:rPr>
          <w:rFonts w:ascii="標楷體" w:eastAsia="標楷體" w:hint="eastAsia"/>
        </w:rPr>
        <w:t>語文領域(分為國</w:t>
      </w:r>
      <w:r>
        <w:rPr>
          <w:rFonts w:ascii="標楷體" w:eastAsia="標楷體" w:hint="eastAsia"/>
        </w:rPr>
        <w:t>文及英語</w:t>
      </w:r>
      <w:r>
        <w:rPr>
          <w:rFonts w:ascii="標楷體" w:eastAsia="標楷體" w:hint="eastAsia"/>
          <w:sz w:val="28"/>
        </w:rPr>
        <w:t>)</w:t>
      </w:r>
      <w:r>
        <w:rPr>
          <w:rFonts w:ascii="標楷體" w:eastAsia="標楷體" w:hint="eastAsia"/>
        </w:rPr>
        <w:t>、數學領域、社會領域及自然與生活科技領域。</w:t>
      </w:r>
    </w:p>
    <w:p w:rsidR="009D4170" w:rsidRDefault="009D4170" w:rsidP="009D4170">
      <w:pPr>
        <w:spacing w:line="400" w:lineRule="exact"/>
        <w:rPr>
          <w:rFonts w:ascii="標楷體" w:eastAsia="標楷體"/>
          <w:sz w:val="28"/>
        </w:rPr>
      </w:pPr>
    </w:p>
    <w:p w:rsidR="009D4170" w:rsidRDefault="009D4170" w:rsidP="009D4170">
      <w:pPr>
        <w:spacing w:line="400" w:lineRule="exact"/>
        <w:rPr>
          <w:rFonts w:ascii="標楷體" w:eastAsia="標楷體"/>
          <w:sz w:val="28"/>
        </w:rPr>
      </w:pPr>
      <w:r>
        <w:rPr>
          <w:rFonts w:ascii="標楷體" w:eastAsia="標楷體" w:hint="eastAsia"/>
          <w:sz w:val="28"/>
        </w:rPr>
        <w:t>伍、實施方式：</w:t>
      </w:r>
    </w:p>
    <w:p w:rsidR="009D4170" w:rsidRDefault="009D4170" w:rsidP="009D4170">
      <w:pPr>
        <w:spacing w:line="400" w:lineRule="exact"/>
        <w:ind w:leftChars="250" w:left="600" w:firstLineChars="200" w:firstLine="480"/>
        <w:rPr>
          <w:rFonts w:ascii="標楷體" w:eastAsia="標楷體"/>
        </w:rPr>
      </w:pPr>
      <w:r>
        <w:rPr>
          <w:rFonts w:ascii="標楷體" w:eastAsia="標楷體" w:hint="eastAsia"/>
        </w:rPr>
        <w:t>申請項目共7類：免修課程、提早選修高1年級以上課程、提早選修高1級以上教育階段課程、逐科加速、逐科跳級、各科同時加速、全部學科跳級。</w:t>
      </w:r>
    </w:p>
    <w:p w:rsidR="009D4170" w:rsidRDefault="009D4170" w:rsidP="009D4170">
      <w:pPr>
        <w:spacing w:line="400" w:lineRule="exact"/>
        <w:ind w:leftChars="250" w:left="600"/>
        <w:rPr>
          <w:rFonts w:ascii="標楷體" w:eastAsia="標楷體"/>
        </w:rPr>
      </w:pPr>
    </w:p>
    <w:tbl>
      <w:tblPr>
        <w:tblW w:w="10260" w:type="dxa"/>
        <w:jc w:val="center"/>
        <w:tblInd w:w="-3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900"/>
        <w:gridCol w:w="1620"/>
        <w:gridCol w:w="1080"/>
        <w:gridCol w:w="1080"/>
        <w:gridCol w:w="1260"/>
        <w:gridCol w:w="2880"/>
        <w:gridCol w:w="1440"/>
      </w:tblGrid>
      <w:tr w:rsidR="009D4170" w:rsidRPr="00806D98" w:rsidTr="00727C4A">
        <w:trPr>
          <w:tblHeader/>
          <w:jc w:val="center"/>
        </w:trPr>
        <w:tc>
          <w:tcPr>
            <w:tcW w:w="900" w:type="dxa"/>
            <w:tcBorders>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Book Antiqua"/>
                <w:sz w:val="20"/>
              </w:rPr>
            </w:pPr>
            <w:r w:rsidRPr="003C4B39">
              <w:rPr>
                <w:rFonts w:ascii="Book Antiqua" w:eastAsia="標楷體" w:hAnsi="Book Antiqua" w:hint="eastAsia"/>
                <w:sz w:val="20"/>
              </w:rPr>
              <w:t>項目</w:t>
            </w:r>
          </w:p>
        </w:tc>
        <w:tc>
          <w:tcPr>
            <w:tcW w:w="1620" w:type="dxa"/>
            <w:tcBorders>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Book Antiqua"/>
                <w:sz w:val="20"/>
              </w:rPr>
            </w:pPr>
            <w:r w:rsidRPr="003C4B39">
              <w:rPr>
                <w:rFonts w:ascii="Book Antiqua" w:eastAsia="標楷體" w:hAnsi="Book Antiqua" w:hint="eastAsia"/>
                <w:sz w:val="20"/>
              </w:rPr>
              <w:t>定義</w:t>
            </w:r>
          </w:p>
        </w:tc>
        <w:tc>
          <w:tcPr>
            <w:tcW w:w="1080" w:type="dxa"/>
            <w:tcBorders>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Book Antiqua"/>
                <w:sz w:val="20"/>
              </w:rPr>
            </w:pPr>
            <w:r w:rsidRPr="003C4B39">
              <w:rPr>
                <w:rFonts w:ascii="Book Antiqua" w:eastAsia="標楷體" w:hAnsi="標楷體" w:hint="eastAsia"/>
                <w:sz w:val="20"/>
              </w:rPr>
              <w:t>申請資格</w:t>
            </w:r>
          </w:p>
        </w:tc>
        <w:tc>
          <w:tcPr>
            <w:tcW w:w="1080" w:type="dxa"/>
            <w:tcBorders>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Book Antiqua"/>
                <w:sz w:val="20"/>
              </w:rPr>
            </w:pPr>
            <w:r w:rsidRPr="003C4B39">
              <w:rPr>
                <w:rFonts w:ascii="Book Antiqua" w:eastAsia="標楷體" w:hAnsi="標楷體" w:hint="eastAsia"/>
                <w:sz w:val="20"/>
              </w:rPr>
              <w:t>適用科目</w:t>
            </w:r>
          </w:p>
        </w:tc>
        <w:tc>
          <w:tcPr>
            <w:tcW w:w="1260" w:type="dxa"/>
            <w:tcBorders>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Book Antiqua"/>
                <w:sz w:val="20"/>
              </w:rPr>
            </w:pPr>
            <w:r w:rsidRPr="003C4B39">
              <w:rPr>
                <w:rFonts w:ascii="Book Antiqua" w:eastAsia="標楷體" w:hAnsi="Book Antiqua" w:hint="eastAsia"/>
                <w:sz w:val="20"/>
              </w:rPr>
              <w:t>評量標準</w:t>
            </w:r>
          </w:p>
        </w:tc>
        <w:tc>
          <w:tcPr>
            <w:tcW w:w="2880" w:type="dxa"/>
            <w:tcBorders>
              <w:bottom w:val="single" w:sz="4" w:space="0" w:color="auto"/>
            </w:tcBorders>
          </w:tcPr>
          <w:p w:rsidR="009D4170" w:rsidRPr="003C4B39" w:rsidRDefault="009D4170" w:rsidP="00727C4A">
            <w:pPr>
              <w:snapToGrid w:val="0"/>
              <w:spacing w:line="240" w:lineRule="atLeast"/>
              <w:jc w:val="center"/>
              <w:rPr>
                <w:rFonts w:ascii="Book Antiqua" w:eastAsia="標楷體" w:hAnsi="Book Antiqua"/>
                <w:sz w:val="20"/>
              </w:rPr>
            </w:pPr>
            <w:r w:rsidRPr="003C4B39">
              <w:rPr>
                <w:rFonts w:ascii="Book Antiqua" w:eastAsia="標楷體" w:hAnsi="標楷體"/>
                <w:sz w:val="20"/>
              </w:rPr>
              <w:t>輔導方式</w:t>
            </w:r>
          </w:p>
        </w:tc>
        <w:tc>
          <w:tcPr>
            <w:tcW w:w="1440" w:type="dxa"/>
            <w:tcBorders>
              <w:bottom w:val="single" w:sz="4" w:space="0" w:color="auto"/>
            </w:tcBorders>
          </w:tcPr>
          <w:p w:rsidR="009D4170" w:rsidRPr="003C4B39" w:rsidRDefault="009D4170" w:rsidP="00727C4A">
            <w:pPr>
              <w:snapToGrid w:val="0"/>
              <w:spacing w:line="240" w:lineRule="atLeast"/>
              <w:jc w:val="center"/>
              <w:rPr>
                <w:rFonts w:ascii="Book Antiqua" w:eastAsia="標楷體" w:hAnsi="Book Antiqua"/>
                <w:sz w:val="20"/>
              </w:rPr>
            </w:pPr>
            <w:r w:rsidRPr="003C4B39">
              <w:rPr>
                <w:rFonts w:ascii="Book Antiqua" w:eastAsia="標楷體" w:hAnsi="Book Antiqua" w:hint="eastAsia"/>
                <w:sz w:val="20"/>
              </w:rPr>
              <w:t>成績考查</w:t>
            </w:r>
          </w:p>
        </w:tc>
      </w:tr>
      <w:tr w:rsidR="009D4170" w:rsidRPr="00806D98" w:rsidTr="00727C4A">
        <w:trPr>
          <w:trHeight w:val="2466"/>
          <w:jc w:val="center"/>
        </w:trPr>
        <w:tc>
          <w:tcPr>
            <w:tcW w:w="900" w:type="dxa"/>
            <w:tcBorders>
              <w:top w:val="single" w:sz="4" w:space="0" w:color="auto"/>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Book Antiqua"/>
                <w:sz w:val="20"/>
              </w:rPr>
            </w:pPr>
            <w:r w:rsidRPr="003C4B39">
              <w:rPr>
                <w:rFonts w:ascii="Book Antiqua" w:eastAsia="標楷體" w:hAnsi="Book Antiqua" w:hint="eastAsia"/>
                <w:sz w:val="20"/>
              </w:rPr>
              <w:t>免修</w:t>
            </w:r>
          </w:p>
        </w:tc>
        <w:tc>
          <w:tcPr>
            <w:tcW w:w="1620" w:type="dxa"/>
            <w:tcBorders>
              <w:top w:val="single" w:sz="4" w:space="0" w:color="auto"/>
              <w:bottom w:val="single" w:sz="4" w:space="0" w:color="auto"/>
            </w:tcBorders>
            <w:vAlign w:val="center"/>
          </w:tcPr>
          <w:p w:rsidR="009D4170" w:rsidRPr="003C4B39" w:rsidRDefault="009D4170" w:rsidP="00727C4A">
            <w:pPr>
              <w:snapToGrid w:val="0"/>
              <w:spacing w:line="240" w:lineRule="atLeast"/>
              <w:jc w:val="both"/>
              <w:rPr>
                <w:rFonts w:ascii="Book Antiqua" w:eastAsia="標楷體" w:hAnsi="Book Antiqua"/>
                <w:sz w:val="20"/>
              </w:rPr>
            </w:pPr>
            <w:r w:rsidRPr="003C4B39">
              <w:rPr>
                <w:rFonts w:ascii="Book Antiqua" w:eastAsia="標楷體" w:hAnsi="標楷體" w:hint="eastAsia"/>
                <w:sz w:val="20"/>
              </w:rPr>
              <w:t>專長學科（學習領域）之學業成就具有高一學期或高一年級以上程度者，在原校該教育階段可免修該課程。</w:t>
            </w:r>
          </w:p>
        </w:tc>
        <w:tc>
          <w:tcPr>
            <w:tcW w:w="1080" w:type="dxa"/>
            <w:vMerge w:val="restart"/>
            <w:tcBorders>
              <w:top w:val="single" w:sz="4" w:space="0" w:color="auto"/>
            </w:tcBorders>
            <w:vAlign w:val="center"/>
          </w:tcPr>
          <w:p w:rsidR="009D4170" w:rsidRPr="003C4B39" w:rsidRDefault="009D4170" w:rsidP="00727C4A">
            <w:pPr>
              <w:snapToGrid w:val="0"/>
              <w:spacing w:line="240" w:lineRule="atLeast"/>
              <w:jc w:val="center"/>
              <w:rPr>
                <w:rFonts w:ascii="Book Antiqua" w:eastAsia="標楷體" w:hAnsi="標楷體"/>
                <w:sz w:val="20"/>
              </w:rPr>
            </w:pPr>
            <w:r w:rsidRPr="003C4B39">
              <w:rPr>
                <w:rFonts w:ascii="Book Antiqua" w:eastAsia="標楷體" w:hAnsi="標楷體" w:hint="eastAsia"/>
                <w:sz w:val="20"/>
              </w:rPr>
              <w:t>前一學期或學年（含前一教育階段）</w:t>
            </w:r>
            <w:r w:rsidRPr="008A25AF">
              <w:rPr>
                <w:rFonts w:ascii="Book Antiqua" w:eastAsia="標楷體" w:hAnsi="標楷體" w:hint="eastAsia"/>
                <w:sz w:val="20"/>
              </w:rPr>
              <w:t>該科成績達同年級全部學生前百分之</w:t>
            </w:r>
            <w:r w:rsidRPr="008A25AF">
              <w:rPr>
                <w:rFonts w:ascii="Book Antiqua" w:eastAsia="標楷體" w:hAnsi="標楷體" w:hint="eastAsia"/>
                <w:b/>
                <w:sz w:val="20"/>
                <w:u w:val="single"/>
              </w:rPr>
              <w:t>七</w:t>
            </w:r>
            <w:r w:rsidRPr="003C4B39">
              <w:rPr>
                <w:rFonts w:ascii="Book Antiqua" w:eastAsia="標楷體" w:hAnsi="標楷體" w:hint="eastAsia"/>
                <w:sz w:val="20"/>
              </w:rPr>
              <w:t>。</w:t>
            </w:r>
          </w:p>
        </w:tc>
        <w:tc>
          <w:tcPr>
            <w:tcW w:w="1080" w:type="dxa"/>
            <w:vMerge w:val="restart"/>
            <w:tcBorders>
              <w:top w:val="single" w:sz="4" w:space="0" w:color="auto"/>
            </w:tcBorders>
            <w:vAlign w:val="center"/>
          </w:tcPr>
          <w:p w:rsidR="009D4170" w:rsidRPr="00B47FA8" w:rsidRDefault="009D4170" w:rsidP="00727C4A">
            <w:pPr>
              <w:snapToGrid w:val="0"/>
              <w:spacing w:line="240" w:lineRule="atLeast"/>
              <w:rPr>
                <w:rFonts w:ascii="Book Antiqua" w:eastAsia="標楷體" w:hAnsi="標楷體"/>
                <w:spacing w:val="-20"/>
                <w:sz w:val="20"/>
              </w:rPr>
            </w:pPr>
            <w:r w:rsidRPr="00B47FA8">
              <w:rPr>
                <w:rFonts w:ascii="標楷體" w:eastAsia="標楷體" w:hint="eastAsia"/>
                <w:sz w:val="20"/>
              </w:rPr>
              <w:t>國文、英語、數學三學科與社會領域、自然與生活科技領域。</w:t>
            </w:r>
          </w:p>
        </w:tc>
        <w:tc>
          <w:tcPr>
            <w:tcW w:w="1260" w:type="dxa"/>
            <w:vMerge w:val="restart"/>
            <w:tcBorders>
              <w:top w:val="single" w:sz="4" w:space="0" w:color="auto"/>
            </w:tcBorders>
            <w:vAlign w:val="center"/>
          </w:tcPr>
          <w:p w:rsidR="009D4170" w:rsidRPr="00132E46" w:rsidRDefault="009D4170" w:rsidP="00727C4A">
            <w:pPr>
              <w:tabs>
                <w:tab w:val="left" w:pos="0"/>
                <w:tab w:val="left" w:pos="32"/>
                <w:tab w:val="left" w:pos="92"/>
                <w:tab w:val="left" w:pos="802"/>
                <w:tab w:val="left" w:pos="1427"/>
              </w:tabs>
              <w:snapToGrid w:val="0"/>
              <w:spacing w:line="240" w:lineRule="atLeast"/>
              <w:jc w:val="center"/>
              <w:rPr>
                <w:rFonts w:ascii="Book Antiqua" w:eastAsia="標楷體" w:hAnsi="標楷體"/>
                <w:sz w:val="20"/>
              </w:rPr>
            </w:pPr>
            <w:r>
              <w:rPr>
                <w:rFonts w:ascii="Book Antiqua" w:eastAsia="標楷體" w:hAnsi="標楷體" w:hint="eastAsia"/>
                <w:sz w:val="20"/>
              </w:rPr>
              <w:t>申請後，由各科評量小組訂定</w:t>
            </w:r>
          </w:p>
        </w:tc>
        <w:tc>
          <w:tcPr>
            <w:tcW w:w="2880" w:type="dxa"/>
            <w:tcBorders>
              <w:top w:val="single" w:sz="4" w:space="0" w:color="auto"/>
              <w:bottom w:val="single" w:sz="4" w:space="0" w:color="auto"/>
            </w:tcBorders>
          </w:tcPr>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1.</w:t>
            </w:r>
            <w:r w:rsidRPr="003C4B39">
              <w:rPr>
                <w:rFonts w:ascii="Book Antiqua" w:eastAsia="標楷體" w:hAnsi="標楷體" w:hint="eastAsia"/>
                <w:sz w:val="20"/>
              </w:rPr>
              <w:t>由家長會同導師、該科（學習領域）任課教師及相關行政人員共同擬訂學習輔導計畫，</w:t>
            </w:r>
            <w:r w:rsidRPr="003C4B39">
              <w:rPr>
                <w:rFonts w:ascii="Book Antiqua" w:eastAsia="標楷體" w:hAnsi="標楷體"/>
                <w:sz w:val="20"/>
              </w:rPr>
              <w:t>利用免修的時間進行自學輔導，學習其他學科</w:t>
            </w:r>
            <w:r>
              <w:rPr>
                <w:rFonts w:ascii="Book Antiqua" w:eastAsia="標楷體" w:hAnsi="標楷體" w:hint="eastAsia"/>
                <w:sz w:val="20"/>
              </w:rPr>
              <w:t>或</w:t>
            </w:r>
            <w:r w:rsidRPr="003C4B39">
              <w:rPr>
                <w:rFonts w:ascii="Book Antiqua" w:eastAsia="標楷體" w:hAnsi="標楷體"/>
                <w:sz w:val="20"/>
              </w:rPr>
              <w:t>進行該免修科目加深加廣之學習、加速學習。</w:t>
            </w:r>
          </w:p>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2.</w:t>
            </w:r>
            <w:r w:rsidRPr="003C4B39">
              <w:rPr>
                <w:rFonts w:ascii="Book Antiqua" w:eastAsia="標楷體" w:hAnsi="標楷體" w:hint="eastAsia"/>
                <w:sz w:val="20"/>
              </w:rPr>
              <w:t>免修輔導</w:t>
            </w:r>
            <w:r w:rsidRPr="003C4B39">
              <w:rPr>
                <w:rFonts w:ascii="Book Antiqua" w:eastAsia="標楷體" w:hAnsi="標楷體"/>
                <w:sz w:val="20"/>
              </w:rPr>
              <w:t>教師</w:t>
            </w:r>
            <w:r w:rsidRPr="003C4B39">
              <w:rPr>
                <w:rFonts w:ascii="Book Antiqua" w:eastAsia="標楷體" w:hAnsi="標楷體" w:hint="eastAsia"/>
                <w:sz w:val="20"/>
              </w:rPr>
              <w:t>應</w:t>
            </w:r>
            <w:r w:rsidRPr="003C4B39">
              <w:rPr>
                <w:rFonts w:ascii="Book Antiqua" w:eastAsia="標楷體" w:hAnsi="標楷體"/>
                <w:sz w:val="20"/>
              </w:rPr>
              <w:t>督促學習計畫</w:t>
            </w:r>
            <w:r w:rsidRPr="003C4B39">
              <w:rPr>
                <w:rFonts w:ascii="Book Antiqua" w:eastAsia="標楷體" w:hAnsi="標楷體" w:hint="eastAsia"/>
                <w:sz w:val="20"/>
              </w:rPr>
              <w:t>之</w:t>
            </w:r>
            <w:r w:rsidRPr="003C4B39">
              <w:rPr>
                <w:rFonts w:ascii="Book Antiqua" w:eastAsia="標楷體" w:hAnsi="標楷體"/>
                <w:sz w:val="20"/>
              </w:rPr>
              <w:t>執行，並於每次段考後對學生的學習計畫提出建議。</w:t>
            </w:r>
          </w:p>
        </w:tc>
        <w:tc>
          <w:tcPr>
            <w:tcW w:w="1440" w:type="dxa"/>
            <w:tcBorders>
              <w:top w:val="single" w:sz="4" w:space="0" w:color="auto"/>
              <w:bottom w:val="single" w:sz="4" w:space="0" w:color="auto"/>
            </w:tcBorders>
          </w:tcPr>
          <w:p w:rsidR="009D4170" w:rsidRPr="003C4B39" w:rsidRDefault="009D4170" w:rsidP="00727C4A">
            <w:pPr>
              <w:tabs>
                <w:tab w:val="left" w:pos="0"/>
                <w:tab w:val="left" w:pos="32"/>
                <w:tab w:val="left" w:pos="1427"/>
              </w:tabs>
              <w:snapToGrid w:val="0"/>
              <w:spacing w:line="240" w:lineRule="atLeast"/>
              <w:jc w:val="center"/>
              <w:rPr>
                <w:rFonts w:ascii="Book Antiqua" w:eastAsia="標楷體" w:hAnsi="標楷體"/>
                <w:sz w:val="20"/>
              </w:rPr>
            </w:pPr>
            <w:r>
              <w:rPr>
                <w:rFonts w:ascii="Book Antiqua" w:eastAsia="標楷體" w:hAnsi="標楷體" w:hint="eastAsia"/>
                <w:sz w:val="20"/>
              </w:rPr>
              <w:t>申請後，由各科評量小組訂定</w:t>
            </w:r>
          </w:p>
        </w:tc>
      </w:tr>
      <w:tr w:rsidR="009D4170" w:rsidRPr="00B56066" w:rsidTr="00727C4A">
        <w:trPr>
          <w:trHeight w:val="2466"/>
          <w:jc w:val="center"/>
        </w:trPr>
        <w:tc>
          <w:tcPr>
            <w:tcW w:w="900" w:type="dxa"/>
            <w:tcBorders>
              <w:top w:val="single" w:sz="4" w:space="0" w:color="auto"/>
            </w:tcBorders>
            <w:vAlign w:val="center"/>
          </w:tcPr>
          <w:p w:rsidR="009D4170" w:rsidRPr="00EB2C5C" w:rsidRDefault="009D4170" w:rsidP="00727C4A">
            <w:pPr>
              <w:pStyle w:val="a6"/>
              <w:tabs>
                <w:tab w:val="clear" w:pos="4153"/>
                <w:tab w:val="clear" w:pos="8306"/>
              </w:tabs>
              <w:spacing w:line="240" w:lineRule="atLeast"/>
              <w:jc w:val="center"/>
              <w:rPr>
                <w:rFonts w:ascii="Book Antiqua" w:eastAsia="標楷體" w:hAnsi="Book Antiqua"/>
                <w:szCs w:val="24"/>
              </w:rPr>
            </w:pPr>
            <w:r w:rsidRPr="00EB2C5C">
              <w:rPr>
                <w:rFonts w:ascii="Book Antiqua" w:eastAsia="標楷體" w:hAnsi="Book Antiqua" w:hint="eastAsia"/>
                <w:szCs w:val="24"/>
              </w:rPr>
              <w:t>提早選修高一年級以上課程</w:t>
            </w:r>
          </w:p>
        </w:tc>
        <w:tc>
          <w:tcPr>
            <w:tcW w:w="1620" w:type="dxa"/>
            <w:tcBorders>
              <w:top w:val="single" w:sz="4" w:space="0" w:color="auto"/>
            </w:tcBorders>
            <w:vAlign w:val="center"/>
          </w:tcPr>
          <w:p w:rsidR="009D4170" w:rsidRPr="003C4B39" w:rsidRDefault="009D4170" w:rsidP="00727C4A">
            <w:pPr>
              <w:snapToGrid w:val="0"/>
              <w:spacing w:line="240" w:lineRule="atLeast"/>
              <w:jc w:val="both"/>
              <w:rPr>
                <w:rFonts w:ascii="Book Antiqua" w:eastAsia="標楷體" w:hAnsi="標楷體"/>
                <w:sz w:val="20"/>
              </w:rPr>
            </w:pPr>
            <w:r w:rsidRPr="003C4B39">
              <w:rPr>
                <w:rFonts w:ascii="Book Antiqua" w:eastAsia="標楷體" w:hAnsi="標楷體" w:hint="eastAsia"/>
                <w:sz w:val="20"/>
              </w:rPr>
              <w:t>專長學科（學習領域）學業成就具有高一年級以上程度者，可提早選修高一年級以上該科（學習領域）課程。</w:t>
            </w:r>
          </w:p>
        </w:tc>
        <w:tc>
          <w:tcPr>
            <w:tcW w:w="1080" w:type="dxa"/>
            <w:vMerge/>
            <w:vAlign w:val="center"/>
          </w:tcPr>
          <w:p w:rsidR="009D4170" w:rsidRPr="003C4B39" w:rsidRDefault="009D4170" w:rsidP="00727C4A">
            <w:pPr>
              <w:snapToGrid w:val="0"/>
              <w:spacing w:line="240" w:lineRule="atLeast"/>
              <w:jc w:val="center"/>
              <w:rPr>
                <w:rFonts w:ascii="Book Antiqua" w:eastAsia="標楷體" w:hAnsi="標楷體"/>
                <w:sz w:val="20"/>
              </w:rPr>
            </w:pPr>
          </w:p>
        </w:tc>
        <w:tc>
          <w:tcPr>
            <w:tcW w:w="1080" w:type="dxa"/>
            <w:vMerge/>
            <w:vAlign w:val="center"/>
          </w:tcPr>
          <w:p w:rsidR="009D4170" w:rsidRPr="003C4B39" w:rsidRDefault="009D4170" w:rsidP="00727C4A">
            <w:pPr>
              <w:snapToGrid w:val="0"/>
              <w:spacing w:line="240" w:lineRule="atLeast"/>
              <w:rPr>
                <w:rFonts w:ascii="Book Antiqua" w:eastAsia="標楷體" w:hAnsi="標楷體"/>
                <w:spacing w:val="-20"/>
                <w:sz w:val="18"/>
                <w:szCs w:val="18"/>
              </w:rPr>
            </w:pPr>
          </w:p>
        </w:tc>
        <w:tc>
          <w:tcPr>
            <w:tcW w:w="1260" w:type="dxa"/>
            <w:vMerge/>
            <w:vAlign w:val="center"/>
          </w:tcPr>
          <w:p w:rsidR="009D4170" w:rsidRPr="003C4B39" w:rsidRDefault="009D4170" w:rsidP="00727C4A">
            <w:pPr>
              <w:snapToGrid w:val="0"/>
              <w:spacing w:line="240" w:lineRule="atLeast"/>
              <w:jc w:val="center"/>
              <w:rPr>
                <w:rFonts w:ascii="Book Antiqua" w:eastAsia="標楷體" w:hAnsi="標楷體"/>
                <w:spacing w:val="-20"/>
                <w:sz w:val="18"/>
                <w:szCs w:val="18"/>
              </w:rPr>
            </w:pPr>
          </w:p>
        </w:tc>
        <w:tc>
          <w:tcPr>
            <w:tcW w:w="2880" w:type="dxa"/>
            <w:tcBorders>
              <w:top w:val="single" w:sz="4" w:space="0" w:color="auto"/>
            </w:tcBorders>
          </w:tcPr>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1.</w:t>
            </w:r>
            <w:r w:rsidRPr="003C4B39">
              <w:rPr>
                <w:rFonts w:ascii="Book Antiqua" w:eastAsia="標楷體" w:hAnsi="標楷體" w:hint="eastAsia"/>
                <w:sz w:val="20"/>
              </w:rPr>
              <w:t>由家長會同導師、該科任課教師及相關行政人員共同擬訂學習輔導計畫，至高一年級以上選修課程。</w:t>
            </w:r>
          </w:p>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2.</w:t>
            </w:r>
            <w:r w:rsidRPr="003C4B39">
              <w:rPr>
                <w:rFonts w:ascii="Book Antiqua" w:eastAsia="標楷體" w:hAnsi="標楷體" w:hint="eastAsia"/>
                <w:sz w:val="20"/>
              </w:rPr>
              <w:t>各校應於每次段考時評量學生至高一年級以上選修課程之學習成果，據以分析、檢討或修正其學習輔導計畫。</w:t>
            </w:r>
          </w:p>
        </w:tc>
        <w:tc>
          <w:tcPr>
            <w:tcW w:w="1440" w:type="dxa"/>
            <w:tcBorders>
              <w:top w:val="single" w:sz="4" w:space="0" w:color="auto"/>
            </w:tcBorders>
          </w:tcPr>
          <w:p w:rsidR="009D4170" w:rsidRPr="003C4B39" w:rsidRDefault="009D4170" w:rsidP="00727C4A">
            <w:pPr>
              <w:snapToGrid w:val="0"/>
              <w:spacing w:line="240" w:lineRule="atLeast"/>
              <w:jc w:val="both"/>
              <w:rPr>
                <w:rFonts w:ascii="Book Antiqua" w:eastAsia="標楷體" w:hAnsi="標楷體"/>
                <w:sz w:val="20"/>
              </w:rPr>
            </w:pPr>
            <w:r w:rsidRPr="003C4B39">
              <w:rPr>
                <w:rFonts w:ascii="Book Antiqua" w:eastAsia="標楷體" w:hAnsi="標楷體"/>
                <w:sz w:val="20"/>
              </w:rPr>
              <w:t>需參加高一年級之段考，其平時成績由高一年級任課教師依班級成績處理原則辦理。</w:t>
            </w:r>
          </w:p>
          <w:p w:rsidR="009D4170" w:rsidRPr="003C4B39" w:rsidRDefault="009D4170" w:rsidP="00727C4A">
            <w:pPr>
              <w:snapToGrid w:val="0"/>
              <w:spacing w:line="240" w:lineRule="atLeast"/>
              <w:jc w:val="center"/>
              <w:rPr>
                <w:rFonts w:ascii="Book Antiqua" w:eastAsia="標楷體" w:hAnsi="標楷體"/>
                <w:spacing w:val="-20"/>
                <w:sz w:val="18"/>
                <w:szCs w:val="18"/>
              </w:rPr>
            </w:pPr>
          </w:p>
        </w:tc>
      </w:tr>
      <w:tr w:rsidR="009D4170" w:rsidRPr="002F5E90" w:rsidTr="00727C4A">
        <w:trPr>
          <w:trHeight w:val="1478"/>
          <w:jc w:val="center"/>
        </w:trPr>
        <w:tc>
          <w:tcPr>
            <w:tcW w:w="900" w:type="dxa"/>
            <w:vAlign w:val="center"/>
          </w:tcPr>
          <w:p w:rsidR="009D4170" w:rsidRPr="00EB2C5C" w:rsidRDefault="009D4170" w:rsidP="00727C4A">
            <w:pPr>
              <w:pStyle w:val="a6"/>
              <w:tabs>
                <w:tab w:val="clear" w:pos="4153"/>
                <w:tab w:val="clear" w:pos="8306"/>
              </w:tabs>
              <w:spacing w:line="240" w:lineRule="atLeast"/>
              <w:jc w:val="center"/>
              <w:rPr>
                <w:rFonts w:ascii="Book Antiqua" w:eastAsia="標楷體" w:hAnsi="標楷體"/>
                <w:szCs w:val="24"/>
              </w:rPr>
            </w:pPr>
            <w:r w:rsidRPr="00EB2C5C">
              <w:rPr>
                <w:rFonts w:ascii="Book Antiqua" w:eastAsia="標楷體" w:hAnsi="標楷體" w:hint="eastAsia"/>
                <w:szCs w:val="24"/>
              </w:rPr>
              <w:lastRenderedPageBreak/>
              <w:t>提早選修高一層級以上教育階段課程</w:t>
            </w:r>
          </w:p>
        </w:tc>
        <w:tc>
          <w:tcPr>
            <w:tcW w:w="1620" w:type="dxa"/>
            <w:vAlign w:val="center"/>
          </w:tcPr>
          <w:p w:rsidR="009D4170" w:rsidRPr="003C4B39" w:rsidRDefault="009D4170" w:rsidP="00727C4A">
            <w:pPr>
              <w:snapToGrid w:val="0"/>
              <w:spacing w:line="240" w:lineRule="atLeast"/>
              <w:jc w:val="both"/>
              <w:rPr>
                <w:rFonts w:ascii="Book Antiqua" w:eastAsia="標楷體" w:hAnsi="標楷體"/>
                <w:sz w:val="20"/>
              </w:rPr>
            </w:pPr>
            <w:r w:rsidRPr="003C4B39">
              <w:rPr>
                <w:rFonts w:ascii="Book Antiqua" w:eastAsia="標楷體" w:hAnsi="標楷體" w:hint="eastAsia"/>
                <w:sz w:val="20"/>
              </w:rPr>
              <w:t>專長學科（學習領域）學業成就具有高一年級以上程度者，可提早至高一層級以上教育階段之學校選修該科（學習領域）課程。</w:t>
            </w:r>
          </w:p>
        </w:tc>
        <w:tc>
          <w:tcPr>
            <w:tcW w:w="1080" w:type="dxa"/>
            <w:vMerge/>
            <w:vAlign w:val="center"/>
          </w:tcPr>
          <w:p w:rsidR="009D4170" w:rsidRPr="003C4B39" w:rsidRDefault="009D4170" w:rsidP="00727C4A">
            <w:pPr>
              <w:snapToGrid w:val="0"/>
              <w:spacing w:line="240" w:lineRule="atLeast"/>
              <w:jc w:val="center"/>
              <w:rPr>
                <w:rFonts w:ascii="Book Antiqua" w:eastAsia="標楷體" w:hAnsi="標楷體"/>
                <w:sz w:val="20"/>
              </w:rPr>
            </w:pPr>
          </w:p>
        </w:tc>
        <w:tc>
          <w:tcPr>
            <w:tcW w:w="1080" w:type="dxa"/>
            <w:vMerge/>
            <w:vAlign w:val="center"/>
          </w:tcPr>
          <w:p w:rsidR="009D4170" w:rsidRPr="003C4B39" w:rsidRDefault="009D4170" w:rsidP="00727C4A">
            <w:pPr>
              <w:snapToGrid w:val="0"/>
              <w:spacing w:line="240" w:lineRule="atLeast"/>
              <w:rPr>
                <w:rFonts w:ascii="Book Antiqua" w:eastAsia="標楷體" w:hAnsi="標楷體"/>
                <w:spacing w:val="-20"/>
                <w:sz w:val="18"/>
                <w:szCs w:val="18"/>
              </w:rPr>
            </w:pPr>
          </w:p>
        </w:tc>
        <w:tc>
          <w:tcPr>
            <w:tcW w:w="1260" w:type="dxa"/>
            <w:vMerge/>
            <w:vAlign w:val="center"/>
          </w:tcPr>
          <w:p w:rsidR="009D4170" w:rsidRPr="003C4B39" w:rsidRDefault="009D4170" w:rsidP="00727C4A">
            <w:pPr>
              <w:snapToGrid w:val="0"/>
              <w:spacing w:line="240" w:lineRule="atLeast"/>
              <w:jc w:val="center"/>
              <w:rPr>
                <w:rFonts w:ascii="Book Antiqua" w:eastAsia="標楷體" w:hAnsi="標楷體"/>
                <w:spacing w:val="-20"/>
                <w:sz w:val="18"/>
                <w:szCs w:val="18"/>
              </w:rPr>
            </w:pPr>
          </w:p>
        </w:tc>
        <w:tc>
          <w:tcPr>
            <w:tcW w:w="2880" w:type="dxa"/>
          </w:tcPr>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1.</w:t>
            </w:r>
            <w:r w:rsidRPr="003C4B39">
              <w:rPr>
                <w:rFonts w:ascii="Book Antiqua" w:eastAsia="標楷體" w:hAnsi="標楷體" w:hint="eastAsia"/>
                <w:sz w:val="20"/>
              </w:rPr>
              <w:t>由家長會同導師、該科任課教師、相關行政人員及高一層級以上教育階段相關人員共同擬訂學習輔導計畫，提早選修高一層級以上教育階段之課程。</w:t>
            </w:r>
          </w:p>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2</w:t>
            </w:r>
            <w:r w:rsidRPr="003C4B39">
              <w:rPr>
                <w:rFonts w:ascii="Book Antiqua" w:eastAsia="標楷體" w:hAnsi="標楷體" w:hint="eastAsia"/>
                <w:sz w:val="20"/>
              </w:rPr>
              <w:t>安排輔導教師，定期追蹤學生學習狀況，並提供協助與輔導。</w:t>
            </w:r>
          </w:p>
        </w:tc>
        <w:tc>
          <w:tcPr>
            <w:tcW w:w="1440" w:type="dxa"/>
          </w:tcPr>
          <w:p w:rsidR="009D4170" w:rsidRPr="003C4B39" w:rsidRDefault="009D4170" w:rsidP="00727C4A">
            <w:pPr>
              <w:snapToGrid w:val="0"/>
              <w:spacing w:line="240" w:lineRule="atLeast"/>
              <w:jc w:val="both"/>
              <w:rPr>
                <w:rFonts w:ascii="Book Antiqua" w:eastAsia="標楷體" w:hAnsi="標楷體"/>
                <w:sz w:val="20"/>
              </w:rPr>
            </w:pPr>
            <w:r w:rsidRPr="003C4B39">
              <w:rPr>
                <w:rFonts w:ascii="Book Antiqua" w:eastAsia="標楷體" w:hAnsi="標楷體"/>
                <w:sz w:val="20"/>
              </w:rPr>
              <w:t>由高一</w:t>
            </w:r>
            <w:r w:rsidRPr="003C4B39">
              <w:rPr>
                <w:rFonts w:ascii="Book Antiqua" w:eastAsia="標楷體" w:hAnsi="標楷體" w:hint="eastAsia"/>
                <w:sz w:val="20"/>
              </w:rPr>
              <w:t>教育階段</w:t>
            </w:r>
            <w:r w:rsidRPr="003C4B39">
              <w:rPr>
                <w:rFonts w:ascii="Book Antiqua" w:eastAsia="標楷體" w:hAnsi="標楷體"/>
                <w:sz w:val="20"/>
              </w:rPr>
              <w:t>以上之</w:t>
            </w:r>
            <w:r w:rsidRPr="003C4B39">
              <w:rPr>
                <w:rFonts w:ascii="Book Antiqua" w:eastAsia="標楷體" w:hAnsi="標楷體" w:hint="eastAsia"/>
                <w:sz w:val="20"/>
              </w:rPr>
              <w:t>該科</w:t>
            </w:r>
            <w:r w:rsidRPr="003C4B39">
              <w:rPr>
                <w:rFonts w:ascii="Book Antiqua" w:eastAsia="標楷體" w:hAnsi="標楷體"/>
                <w:sz w:val="20"/>
              </w:rPr>
              <w:t>任課教師依其班級成績處理原則辦理</w:t>
            </w:r>
            <w:r w:rsidRPr="003C4B39">
              <w:rPr>
                <w:rFonts w:ascii="Book Antiqua" w:eastAsia="標楷體" w:hAnsi="標楷體" w:hint="eastAsia"/>
                <w:sz w:val="20"/>
              </w:rPr>
              <w:t>，</w:t>
            </w:r>
            <w:r w:rsidRPr="003C4B39">
              <w:rPr>
                <w:rFonts w:ascii="Book Antiqua" w:eastAsia="標楷體" w:hAnsi="標楷體"/>
                <w:sz w:val="20"/>
              </w:rPr>
              <w:t>並由該校開立學分證明，以作未來申請免修之用</w:t>
            </w:r>
            <w:r w:rsidRPr="003C4B39">
              <w:rPr>
                <w:rFonts w:ascii="Book Antiqua" w:eastAsia="標楷體" w:hAnsi="標楷體" w:hint="eastAsia"/>
                <w:sz w:val="20"/>
              </w:rPr>
              <w:t>。</w:t>
            </w:r>
          </w:p>
          <w:p w:rsidR="009D4170" w:rsidRPr="003C4B39" w:rsidRDefault="009D4170" w:rsidP="00727C4A">
            <w:pPr>
              <w:snapToGrid w:val="0"/>
              <w:spacing w:line="240" w:lineRule="atLeast"/>
              <w:jc w:val="both"/>
              <w:rPr>
                <w:rFonts w:ascii="Book Antiqua" w:eastAsia="標楷體" w:hAnsi="標楷體"/>
                <w:sz w:val="20"/>
              </w:rPr>
            </w:pPr>
          </w:p>
        </w:tc>
      </w:tr>
      <w:tr w:rsidR="009D4170" w:rsidRPr="005A04D2" w:rsidTr="00727C4A">
        <w:trPr>
          <w:trHeight w:val="2466"/>
          <w:jc w:val="center"/>
        </w:trPr>
        <w:tc>
          <w:tcPr>
            <w:tcW w:w="900" w:type="dxa"/>
            <w:vAlign w:val="center"/>
          </w:tcPr>
          <w:p w:rsidR="009D4170" w:rsidRPr="00EB2C5C" w:rsidRDefault="009D4170" w:rsidP="00727C4A">
            <w:pPr>
              <w:pStyle w:val="a6"/>
              <w:tabs>
                <w:tab w:val="clear" w:pos="4153"/>
                <w:tab w:val="clear" w:pos="8306"/>
              </w:tabs>
              <w:spacing w:line="240" w:lineRule="atLeast"/>
              <w:jc w:val="center"/>
              <w:rPr>
                <w:rFonts w:ascii="Book Antiqua" w:eastAsia="標楷體" w:hAnsi="標楷體"/>
                <w:szCs w:val="24"/>
              </w:rPr>
            </w:pPr>
            <w:r w:rsidRPr="00EB2C5C">
              <w:rPr>
                <w:rFonts w:ascii="Book Antiqua" w:eastAsia="標楷體" w:hAnsi="標楷體" w:hint="eastAsia"/>
                <w:szCs w:val="24"/>
              </w:rPr>
              <w:t>逐科加速</w:t>
            </w:r>
          </w:p>
        </w:tc>
        <w:tc>
          <w:tcPr>
            <w:tcW w:w="1620" w:type="dxa"/>
            <w:vAlign w:val="center"/>
          </w:tcPr>
          <w:p w:rsidR="009D4170" w:rsidRPr="003C4B39" w:rsidRDefault="009D4170" w:rsidP="00727C4A">
            <w:pPr>
              <w:snapToGrid w:val="0"/>
              <w:spacing w:line="240" w:lineRule="atLeast"/>
              <w:jc w:val="both"/>
              <w:rPr>
                <w:rFonts w:ascii="Book Antiqua" w:eastAsia="標楷體" w:hAnsi="標楷體"/>
                <w:sz w:val="20"/>
              </w:rPr>
            </w:pPr>
            <w:r w:rsidRPr="003C4B39">
              <w:rPr>
                <w:rFonts w:ascii="Book Antiqua" w:eastAsia="標楷體" w:hAnsi="標楷體" w:hint="eastAsia"/>
                <w:sz w:val="20"/>
              </w:rPr>
              <w:t>將就讀教育階段內應修習之課程，以少於一般學生修業時間逐科（學習領域）加速完成。</w:t>
            </w:r>
          </w:p>
        </w:tc>
        <w:tc>
          <w:tcPr>
            <w:tcW w:w="1080" w:type="dxa"/>
            <w:vMerge/>
            <w:vAlign w:val="center"/>
          </w:tcPr>
          <w:p w:rsidR="009D4170" w:rsidRPr="003C4B39" w:rsidRDefault="009D4170" w:rsidP="00727C4A">
            <w:pPr>
              <w:snapToGrid w:val="0"/>
              <w:spacing w:line="240" w:lineRule="atLeast"/>
              <w:jc w:val="center"/>
              <w:rPr>
                <w:rFonts w:ascii="Book Antiqua" w:eastAsia="標楷體" w:hAnsi="標楷體"/>
                <w:sz w:val="20"/>
              </w:rPr>
            </w:pPr>
          </w:p>
        </w:tc>
        <w:tc>
          <w:tcPr>
            <w:tcW w:w="1080" w:type="dxa"/>
            <w:vMerge/>
            <w:vAlign w:val="center"/>
          </w:tcPr>
          <w:p w:rsidR="009D4170" w:rsidRPr="003C4B39" w:rsidRDefault="009D4170" w:rsidP="00727C4A">
            <w:pPr>
              <w:snapToGrid w:val="0"/>
              <w:spacing w:line="240" w:lineRule="atLeast"/>
              <w:rPr>
                <w:rFonts w:ascii="Book Antiqua" w:eastAsia="標楷體" w:hAnsi="標楷體"/>
                <w:spacing w:val="-20"/>
                <w:sz w:val="18"/>
                <w:szCs w:val="18"/>
              </w:rPr>
            </w:pPr>
          </w:p>
        </w:tc>
        <w:tc>
          <w:tcPr>
            <w:tcW w:w="1260" w:type="dxa"/>
            <w:vMerge/>
            <w:vAlign w:val="center"/>
          </w:tcPr>
          <w:p w:rsidR="009D4170" w:rsidRPr="003C4B39" w:rsidRDefault="009D4170" w:rsidP="00727C4A">
            <w:pPr>
              <w:snapToGrid w:val="0"/>
              <w:spacing w:line="240" w:lineRule="atLeast"/>
              <w:jc w:val="center"/>
              <w:rPr>
                <w:rFonts w:ascii="Book Antiqua" w:eastAsia="標楷體" w:hAnsi="標楷體"/>
                <w:spacing w:val="-20"/>
                <w:sz w:val="18"/>
                <w:szCs w:val="18"/>
              </w:rPr>
            </w:pPr>
          </w:p>
        </w:tc>
        <w:tc>
          <w:tcPr>
            <w:tcW w:w="2880" w:type="dxa"/>
          </w:tcPr>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1.</w:t>
            </w:r>
            <w:r w:rsidRPr="003C4B39">
              <w:rPr>
                <w:rFonts w:ascii="Book Antiqua" w:eastAsia="標楷體" w:hAnsi="標楷體" w:hint="eastAsia"/>
                <w:sz w:val="20"/>
              </w:rPr>
              <w:t>由家長會同導師、該科任課教師及相關行政人員共同擬訂學習輔導計畫，以學生安置在原班自學輔導或課餘學習方式逐科加速完成為原則；各學期加速之科目、順序、課程調整措施、形成性評量與總結性評量之方式及標準，應於學習輔導計畫中註明。</w:t>
            </w:r>
          </w:p>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2.</w:t>
            </w:r>
            <w:r w:rsidRPr="003C4B39">
              <w:rPr>
                <w:rFonts w:ascii="Book Antiqua" w:eastAsia="標楷體" w:hAnsi="標楷體" w:hint="eastAsia"/>
                <w:sz w:val="20"/>
              </w:rPr>
              <w:t>定期評量學生加速學習成果，據以分析、檢討或修正其加速學習之輔導計畫。</w:t>
            </w:r>
          </w:p>
        </w:tc>
        <w:tc>
          <w:tcPr>
            <w:tcW w:w="1440" w:type="dxa"/>
          </w:tcPr>
          <w:p w:rsidR="009D4170" w:rsidRPr="003C4B39" w:rsidRDefault="009D4170" w:rsidP="00727C4A">
            <w:pPr>
              <w:snapToGrid w:val="0"/>
              <w:spacing w:line="240" w:lineRule="atLeast"/>
            </w:pPr>
            <w:r>
              <w:rPr>
                <w:rFonts w:ascii="Book Antiqua" w:eastAsia="標楷體" w:hAnsi="標楷體" w:hint="eastAsia"/>
                <w:sz w:val="20"/>
              </w:rPr>
              <w:t>申請後，由評量小組訂定</w:t>
            </w:r>
          </w:p>
        </w:tc>
      </w:tr>
      <w:tr w:rsidR="009D4170" w:rsidRPr="00265246" w:rsidTr="00727C4A">
        <w:trPr>
          <w:trHeight w:val="2466"/>
          <w:jc w:val="center"/>
        </w:trPr>
        <w:tc>
          <w:tcPr>
            <w:tcW w:w="900" w:type="dxa"/>
            <w:tcBorders>
              <w:bottom w:val="single" w:sz="4" w:space="0" w:color="auto"/>
            </w:tcBorders>
            <w:vAlign w:val="center"/>
          </w:tcPr>
          <w:p w:rsidR="009D4170" w:rsidRPr="00EB2C5C" w:rsidRDefault="009D4170" w:rsidP="00727C4A">
            <w:pPr>
              <w:pStyle w:val="a6"/>
              <w:tabs>
                <w:tab w:val="clear" w:pos="4153"/>
                <w:tab w:val="clear" w:pos="8306"/>
              </w:tabs>
              <w:spacing w:line="240" w:lineRule="atLeast"/>
              <w:jc w:val="center"/>
              <w:rPr>
                <w:rFonts w:ascii="Book Antiqua" w:eastAsia="標楷體" w:hAnsi="標楷體"/>
                <w:szCs w:val="24"/>
              </w:rPr>
            </w:pPr>
            <w:r w:rsidRPr="00EB2C5C">
              <w:rPr>
                <w:rFonts w:ascii="Book Antiqua" w:eastAsia="標楷體" w:hAnsi="標楷體" w:hint="eastAsia"/>
                <w:szCs w:val="24"/>
              </w:rPr>
              <w:t>逐科跳級</w:t>
            </w:r>
          </w:p>
        </w:tc>
        <w:tc>
          <w:tcPr>
            <w:tcW w:w="1620" w:type="dxa"/>
            <w:tcBorders>
              <w:bottom w:val="single" w:sz="4" w:space="0" w:color="auto"/>
            </w:tcBorders>
            <w:vAlign w:val="center"/>
          </w:tcPr>
          <w:p w:rsidR="009D4170" w:rsidRPr="003C4B39" w:rsidRDefault="009D4170" w:rsidP="00727C4A">
            <w:pPr>
              <w:snapToGrid w:val="0"/>
              <w:spacing w:line="240" w:lineRule="atLeast"/>
              <w:jc w:val="both"/>
              <w:rPr>
                <w:rFonts w:ascii="Book Antiqua" w:eastAsia="標楷體" w:hAnsi="標楷體"/>
                <w:sz w:val="20"/>
              </w:rPr>
            </w:pPr>
            <w:r w:rsidRPr="003C4B39">
              <w:rPr>
                <w:rFonts w:ascii="Book Antiqua" w:eastAsia="標楷體" w:hAnsi="標楷體" w:hint="eastAsia"/>
                <w:sz w:val="20"/>
              </w:rPr>
              <w:t>將就讀教育階段內應修習之課程，以少於一般學生修業時間逐科（學習領域）跳級完成。</w:t>
            </w:r>
          </w:p>
        </w:tc>
        <w:tc>
          <w:tcPr>
            <w:tcW w:w="1080" w:type="dxa"/>
            <w:vMerge/>
            <w:tcBorders>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標楷體"/>
                <w:sz w:val="20"/>
              </w:rPr>
            </w:pPr>
          </w:p>
        </w:tc>
        <w:tc>
          <w:tcPr>
            <w:tcW w:w="1080" w:type="dxa"/>
            <w:vMerge/>
            <w:tcBorders>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標楷體"/>
                <w:spacing w:val="-20"/>
                <w:sz w:val="18"/>
                <w:szCs w:val="18"/>
              </w:rPr>
            </w:pPr>
          </w:p>
        </w:tc>
        <w:tc>
          <w:tcPr>
            <w:tcW w:w="1260" w:type="dxa"/>
            <w:vMerge/>
            <w:tcBorders>
              <w:bottom w:val="single" w:sz="4" w:space="0" w:color="auto"/>
            </w:tcBorders>
            <w:vAlign w:val="center"/>
          </w:tcPr>
          <w:p w:rsidR="009D4170" w:rsidRPr="003C4B39" w:rsidRDefault="009D4170" w:rsidP="00727C4A">
            <w:pPr>
              <w:snapToGrid w:val="0"/>
              <w:spacing w:line="240" w:lineRule="atLeast"/>
              <w:jc w:val="center"/>
              <w:rPr>
                <w:rFonts w:ascii="Book Antiqua" w:eastAsia="標楷體" w:hAnsi="標楷體"/>
                <w:spacing w:val="-20"/>
                <w:sz w:val="18"/>
                <w:szCs w:val="18"/>
              </w:rPr>
            </w:pPr>
          </w:p>
        </w:tc>
        <w:tc>
          <w:tcPr>
            <w:tcW w:w="2880" w:type="dxa"/>
            <w:tcBorders>
              <w:bottom w:val="single" w:sz="4" w:space="0" w:color="auto"/>
            </w:tcBorders>
          </w:tcPr>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1.</w:t>
            </w:r>
            <w:r w:rsidRPr="003C4B39">
              <w:rPr>
                <w:rFonts w:ascii="Book Antiqua" w:eastAsia="標楷體" w:hAnsi="標楷體" w:hint="eastAsia"/>
                <w:sz w:val="20"/>
              </w:rPr>
              <w:t>由家長會同導師、該科任課教師及相關行政人員共同擬訂學習輔導計畫；各學期跳級之科目、順序、課程調整措施，應於學習輔導計畫中註明。</w:t>
            </w:r>
          </w:p>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2.</w:t>
            </w:r>
            <w:r w:rsidRPr="003C4B39">
              <w:rPr>
                <w:rFonts w:ascii="Book Antiqua" w:eastAsia="標楷體" w:hAnsi="標楷體" w:hint="eastAsia"/>
                <w:sz w:val="20"/>
              </w:rPr>
              <w:t>定期追蹤輔導學生學習狀況，據以分析、檢討或修正其逐科（學習領域）跳級學習之輔導計畫。</w:t>
            </w:r>
          </w:p>
        </w:tc>
        <w:tc>
          <w:tcPr>
            <w:tcW w:w="1440" w:type="dxa"/>
            <w:tcBorders>
              <w:bottom w:val="single" w:sz="4" w:space="0" w:color="auto"/>
            </w:tcBorders>
          </w:tcPr>
          <w:p w:rsidR="009D4170" w:rsidRPr="003C4B39" w:rsidRDefault="009D4170" w:rsidP="00727C4A">
            <w:pPr>
              <w:snapToGrid w:val="0"/>
              <w:spacing w:line="240" w:lineRule="atLeast"/>
            </w:pPr>
            <w:r>
              <w:rPr>
                <w:rFonts w:ascii="Book Antiqua" w:eastAsia="標楷體" w:hAnsi="標楷體" w:hint="eastAsia"/>
                <w:sz w:val="20"/>
              </w:rPr>
              <w:t>申請後，由各科評量小組訂定</w:t>
            </w:r>
          </w:p>
        </w:tc>
      </w:tr>
      <w:tr w:rsidR="009D4170" w:rsidRPr="005A04D2" w:rsidTr="00727C4A">
        <w:trPr>
          <w:jc w:val="center"/>
        </w:trPr>
        <w:tc>
          <w:tcPr>
            <w:tcW w:w="900" w:type="dxa"/>
            <w:tcBorders>
              <w:top w:val="single" w:sz="4" w:space="0" w:color="auto"/>
              <w:bottom w:val="double" w:sz="4" w:space="0" w:color="auto"/>
            </w:tcBorders>
            <w:vAlign w:val="center"/>
          </w:tcPr>
          <w:p w:rsidR="009D4170" w:rsidRPr="00EB2C5C" w:rsidRDefault="009D4170" w:rsidP="00727C4A">
            <w:pPr>
              <w:pStyle w:val="a6"/>
              <w:tabs>
                <w:tab w:val="clear" w:pos="4153"/>
                <w:tab w:val="clear" w:pos="8306"/>
              </w:tabs>
              <w:spacing w:line="240" w:lineRule="atLeast"/>
              <w:jc w:val="center"/>
              <w:rPr>
                <w:rFonts w:ascii="Book Antiqua" w:eastAsia="標楷體" w:hAnsi="標楷體"/>
                <w:szCs w:val="24"/>
              </w:rPr>
            </w:pPr>
            <w:r w:rsidRPr="00EB2C5C">
              <w:rPr>
                <w:rFonts w:ascii="Book Antiqua" w:eastAsia="標楷體" w:hAnsi="標楷體" w:hint="eastAsia"/>
                <w:szCs w:val="24"/>
              </w:rPr>
              <w:t>各科</w:t>
            </w:r>
          </w:p>
          <w:p w:rsidR="009D4170" w:rsidRPr="00EB2C5C" w:rsidRDefault="009D4170" w:rsidP="00727C4A">
            <w:pPr>
              <w:pStyle w:val="a6"/>
              <w:tabs>
                <w:tab w:val="clear" w:pos="4153"/>
                <w:tab w:val="clear" w:pos="8306"/>
              </w:tabs>
              <w:spacing w:line="240" w:lineRule="atLeast"/>
              <w:jc w:val="center"/>
              <w:rPr>
                <w:rFonts w:ascii="Book Antiqua" w:eastAsia="標楷體" w:hAnsi="標楷體"/>
                <w:szCs w:val="24"/>
              </w:rPr>
            </w:pPr>
            <w:r w:rsidRPr="00EB2C5C">
              <w:rPr>
                <w:rFonts w:ascii="Book Antiqua" w:eastAsia="標楷體" w:hAnsi="標楷體" w:hint="eastAsia"/>
                <w:szCs w:val="24"/>
              </w:rPr>
              <w:t>同時加速</w:t>
            </w:r>
          </w:p>
        </w:tc>
        <w:tc>
          <w:tcPr>
            <w:tcW w:w="1620" w:type="dxa"/>
            <w:tcBorders>
              <w:top w:val="single" w:sz="4" w:space="0" w:color="auto"/>
              <w:bottom w:val="double" w:sz="4" w:space="0" w:color="auto"/>
            </w:tcBorders>
            <w:vAlign w:val="center"/>
          </w:tcPr>
          <w:p w:rsidR="009D4170" w:rsidRPr="003C4B39" w:rsidRDefault="009D4170" w:rsidP="00727C4A">
            <w:pPr>
              <w:snapToGrid w:val="0"/>
              <w:spacing w:line="240" w:lineRule="atLeast"/>
              <w:jc w:val="both"/>
              <w:rPr>
                <w:rFonts w:ascii="Book Antiqua" w:eastAsia="標楷體" w:hAnsi="標楷體"/>
                <w:sz w:val="20"/>
              </w:rPr>
            </w:pPr>
            <w:r w:rsidRPr="003C4B39">
              <w:rPr>
                <w:rFonts w:ascii="Book Antiqua" w:eastAsia="標楷體" w:hAnsi="標楷體" w:hint="eastAsia"/>
                <w:sz w:val="20"/>
              </w:rPr>
              <w:t>將就讀教育階段內應修習之課程，以少於一般學生修業時間各科（學習領域）同時加速完成。</w:t>
            </w:r>
          </w:p>
        </w:tc>
        <w:tc>
          <w:tcPr>
            <w:tcW w:w="1080" w:type="dxa"/>
            <w:tcBorders>
              <w:top w:val="single" w:sz="4" w:space="0" w:color="auto"/>
              <w:bottom w:val="double" w:sz="4" w:space="0" w:color="auto"/>
            </w:tcBorders>
            <w:vAlign w:val="center"/>
          </w:tcPr>
          <w:p w:rsidR="009D4170" w:rsidRPr="003C4B39" w:rsidRDefault="009D4170" w:rsidP="00727C4A">
            <w:pPr>
              <w:snapToGrid w:val="0"/>
              <w:spacing w:line="240" w:lineRule="atLeast"/>
              <w:jc w:val="center"/>
              <w:rPr>
                <w:rFonts w:ascii="Book Antiqua" w:eastAsia="標楷體" w:hAnsi="標楷體"/>
                <w:sz w:val="20"/>
              </w:rPr>
            </w:pPr>
            <w:r w:rsidRPr="003C4B39">
              <w:rPr>
                <w:rFonts w:ascii="Book Antiqua" w:eastAsia="標楷體" w:hAnsi="標楷體" w:hint="eastAsia"/>
                <w:sz w:val="20"/>
              </w:rPr>
              <w:t>前一學期或學年（含前一教育階段）語文、數學、社會、自然相關學科之平均成績達同年級全部學</w:t>
            </w:r>
            <w:r w:rsidRPr="008A25AF">
              <w:rPr>
                <w:rFonts w:ascii="Book Antiqua" w:eastAsia="標楷體" w:hAnsi="標楷體" w:hint="eastAsia"/>
                <w:sz w:val="20"/>
              </w:rPr>
              <w:t>生前百分之</w:t>
            </w:r>
            <w:r w:rsidRPr="008A25AF">
              <w:rPr>
                <w:rFonts w:ascii="Book Antiqua" w:eastAsia="標楷體" w:hAnsi="標楷體" w:hint="eastAsia"/>
                <w:b/>
                <w:sz w:val="20"/>
                <w:u w:val="single"/>
              </w:rPr>
              <w:t>七</w:t>
            </w:r>
            <w:r w:rsidRPr="008A25AF">
              <w:rPr>
                <w:rFonts w:ascii="Book Antiqua" w:eastAsia="標楷體" w:hAnsi="標楷體" w:hint="eastAsia"/>
                <w:sz w:val="20"/>
              </w:rPr>
              <w:t>。</w:t>
            </w:r>
          </w:p>
        </w:tc>
        <w:tc>
          <w:tcPr>
            <w:tcW w:w="1080" w:type="dxa"/>
            <w:vMerge w:val="restart"/>
            <w:tcBorders>
              <w:top w:val="single" w:sz="4" w:space="0" w:color="auto"/>
            </w:tcBorders>
            <w:vAlign w:val="center"/>
          </w:tcPr>
          <w:p w:rsidR="009D4170" w:rsidRPr="003C4B39" w:rsidRDefault="009D4170" w:rsidP="00727C4A">
            <w:pPr>
              <w:snapToGrid w:val="0"/>
              <w:spacing w:line="240" w:lineRule="atLeast"/>
              <w:rPr>
                <w:rFonts w:ascii="Book Antiqua" w:eastAsia="標楷體" w:hAnsi="標楷體"/>
                <w:spacing w:val="-20"/>
                <w:sz w:val="18"/>
                <w:szCs w:val="18"/>
              </w:rPr>
            </w:pPr>
            <w:r w:rsidRPr="00B47FA8">
              <w:rPr>
                <w:rFonts w:ascii="標楷體" w:eastAsia="標楷體" w:hint="eastAsia"/>
                <w:sz w:val="20"/>
              </w:rPr>
              <w:t>國文、英語、數學三學科與社會領域、自然與生活科技領域。</w:t>
            </w:r>
          </w:p>
        </w:tc>
        <w:tc>
          <w:tcPr>
            <w:tcW w:w="1260" w:type="dxa"/>
            <w:tcBorders>
              <w:top w:val="single" w:sz="4" w:space="0" w:color="auto"/>
              <w:bottom w:val="double" w:sz="4" w:space="0" w:color="auto"/>
            </w:tcBorders>
            <w:vAlign w:val="center"/>
          </w:tcPr>
          <w:p w:rsidR="009D4170" w:rsidRPr="00132E46" w:rsidRDefault="009D4170" w:rsidP="00727C4A">
            <w:pPr>
              <w:tabs>
                <w:tab w:val="left" w:pos="0"/>
                <w:tab w:val="left" w:pos="32"/>
                <w:tab w:val="left" w:pos="1427"/>
              </w:tabs>
              <w:snapToGrid w:val="0"/>
              <w:spacing w:line="240" w:lineRule="atLeast"/>
              <w:jc w:val="center"/>
              <w:rPr>
                <w:rFonts w:ascii="Book Antiqua" w:eastAsia="標楷體" w:hAnsi="標楷體"/>
                <w:sz w:val="20"/>
              </w:rPr>
            </w:pPr>
            <w:r>
              <w:rPr>
                <w:rFonts w:ascii="Book Antiqua" w:eastAsia="標楷體" w:hAnsi="標楷體" w:hint="eastAsia"/>
                <w:sz w:val="20"/>
              </w:rPr>
              <w:t>申請後，由各科評量小組訂定</w:t>
            </w:r>
          </w:p>
        </w:tc>
        <w:tc>
          <w:tcPr>
            <w:tcW w:w="2880" w:type="dxa"/>
            <w:tcBorders>
              <w:top w:val="single" w:sz="4" w:space="0" w:color="auto"/>
              <w:bottom w:val="double" w:sz="4" w:space="0" w:color="auto"/>
            </w:tcBorders>
          </w:tcPr>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1.</w:t>
            </w:r>
            <w:r w:rsidRPr="003C4B39">
              <w:rPr>
                <w:rFonts w:ascii="Book Antiqua" w:eastAsia="標楷體" w:hAnsi="標楷體" w:hint="eastAsia"/>
                <w:sz w:val="20"/>
              </w:rPr>
              <w:t>由家長會同導師、該科任課教師及相關行政人員共同擬訂學習輔導計畫；各學期同時加速之科目、順序、課程調整措施、形成性評量與總結性評量之方式及標準，應於學習輔導計畫中註明。</w:t>
            </w:r>
          </w:p>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2.</w:t>
            </w:r>
            <w:r w:rsidRPr="003C4B39">
              <w:rPr>
                <w:rFonts w:ascii="Book Antiqua" w:eastAsia="標楷體" w:hAnsi="標楷體" w:hint="eastAsia"/>
                <w:sz w:val="20"/>
              </w:rPr>
              <w:t>定期評量學生加速學習成果，據以分析、檢討或修正其加速學習之輔導計畫。</w:t>
            </w:r>
          </w:p>
        </w:tc>
        <w:tc>
          <w:tcPr>
            <w:tcW w:w="1440" w:type="dxa"/>
            <w:tcBorders>
              <w:top w:val="single" w:sz="4" w:space="0" w:color="auto"/>
              <w:bottom w:val="double" w:sz="4" w:space="0" w:color="auto"/>
            </w:tcBorders>
          </w:tcPr>
          <w:p w:rsidR="009D4170" w:rsidRPr="003C4B39" w:rsidRDefault="009D4170" w:rsidP="00727C4A">
            <w:pPr>
              <w:snapToGrid w:val="0"/>
              <w:spacing w:line="240" w:lineRule="atLeast"/>
            </w:pPr>
            <w:r>
              <w:rPr>
                <w:rFonts w:ascii="Book Antiqua" w:eastAsia="標楷體" w:hAnsi="標楷體" w:hint="eastAsia"/>
                <w:sz w:val="20"/>
              </w:rPr>
              <w:t>申請後，由各科評量小組訂定</w:t>
            </w:r>
          </w:p>
        </w:tc>
      </w:tr>
      <w:tr w:rsidR="009D4170" w:rsidRPr="009E0386" w:rsidTr="00727C4A">
        <w:trPr>
          <w:trHeight w:val="1655"/>
          <w:jc w:val="center"/>
        </w:trPr>
        <w:tc>
          <w:tcPr>
            <w:tcW w:w="900" w:type="dxa"/>
            <w:tcBorders>
              <w:top w:val="double" w:sz="4" w:space="0" w:color="auto"/>
              <w:bottom w:val="single" w:sz="18" w:space="0" w:color="auto"/>
            </w:tcBorders>
            <w:vAlign w:val="center"/>
          </w:tcPr>
          <w:p w:rsidR="009D4170" w:rsidRPr="00EB2C5C" w:rsidRDefault="009D4170" w:rsidP="00727C4A">
            <w:pPr>
              <w:pStyle w:val="a6"/>
              <w:spacing w:line="240" w:lineRule="atLeast"/>
              <w:jc w:val="center"/>
              <w:rPr>
                <w:rFonts w:ascii="Book Antiqua" w:eastAsia="標楷體" w:hAnsi="標楷體"/>
                <w:szCs w:val="24"/>
              </w:rPr>
            </w:pPr>
            <w:r w:rsidRPr="00EB2C5C">
              <w:rPr>
                <w:rFonts w:ascii="Book Antiqua" w:eastAsia="標楷體" w:hAnsi="標楷體" w:hint="eastAsia"/>
                <w:szCs w:val="24"/>
              </w:rPr>
              <w:t>全部學科</w:t>
            </w:r>
          </w:p>
          <w:p w:rsidR="009D4170" w:rsidRPr="00EB2C5C" w:rsidRDefault="009D4170" w:rsidP="00727C4A">
            <w:pPr>
              <w:pStyle w:val="a6"/>
              <w:spacing w:line="240" w:lineRule="atLeast"/>
              <w:jc w:val="center"/>
              <w:rPr>
                <w:rFonts w:ascii="Book Antiqua" w:eastAsia="標楷體" w:hAnsi="標楷體"/>
                <w:szCs w:val="24"/>
              </w:rPr>
            </w:pPr>
            <w:r w:rsidRPr="00EB2C5C">
              <w:rPr>
                <w:rFonts w:ascii="Book Antiqua" w:eastAsia="標楷體" w:hAnsi="標楷體" w:hint="eastAsia"/>
                <w:szCs w:val="24"/>
              </w:rPr>
              <w:t>跳級</w:t>
            </w:r>
          </w:p>
        </w:tc>
        <w:tc>
          <w:tcPr>
            <w:tcW w:w="1620" w:type="dxa"/>
            <w:tcBorders>
              <w:top w:val="double" w:sz="4" w:space="0" w:color="auto"/>
              <w:bottom w:val="single" w:sz="18" w:space="0" w:color="auto"/>
            </w:tcBorders>
            <w:vAlign w:val="center"/>
          </w:tcPr>
          <w:p w:rsidR="009D4170" w:rsidRPr="003C4B39" w:rsidRDefault="009D4170" w:rsidP="00727C4A">
            <w:pPr>
              <w:snapToGrid w:val="0"/>
              <w:spacing w:line="240" w:lineRule="atLeast"/>
              <w:jc w:val="both"/>
              <w:rPr>
                <w:rFonts w:ascii="Book Antiqua" w:eastAsia="標楷體" w:hAnsi="標楷體"/>
                <w:sz w:val="20"/>
              </w:rPr>
            </w:pPr>
            <w:r w:rsidRPr="003C4B39">
              <w:rPr>
                <w:rFonts w:ascii="Book Antiqua" w:eastAsia="標楷體" w:hAnsi="標楷體" w:hint="eastAsia"/>
                <w:sz w:val="20"/>
              </w:rPr>
              <w:t>學業成就及學科程度超越同年級學生一個年級以上者，於鑑輔會審議通過後，跳越一個年級以上就讀。</w:t>
            </w:r>
          </w:p>
        </w:tc>
        <w:tc>
          <w:tcPr>
            <w:tcW w:w="1080" w:type="dxa"/>
            <w:tcBorders>
              <w:top w:val="double" w:sz="4" w:space="0" w:color="auto"/>
              <w:bottom w:val="single" w:sz="18" w:space="0" w:color="auto"/>
            </w:tcBorders>
            <w:vAlign w:val="center"/>
          </w:tcPr>
          <w:p w:rsidR="009D4170" w:rsidRPr="003C4B39" w:rsidRDefault="009D4170" w:rsidP="00727C4A">
            <w:pPr>
              <w:snapToGrid w:val="0"/>
              <w:spacing w:line="240" w:lineRule="atLeast"/>
              <w:jc w:val="center"/>
              <w:rPr>
                <w:rFonts w:ascii="Book Antiqua" w:eastAsia="標楷體" w:hAnsi="標楷體"/>
                <w:sz w:val="20"/>
              </w:rPr>
            </w:pPr>
            <w:r w:rsidRPr="003C4B39">
              <w:rPr>
                <w:rFonts w:ascii="Book Antiqua" w:eastAsia="標楷體" w:hAnsi="標楷體" w:hint="eastAsia"/>
                <w:sz w:val="20"/>
              </w:rPr>
              <w:t>前一學期或學年（含前一教育階段）語文、數學、社會、自然相關學科之平均成績達同年級全部學生前百分之</w:t>
            </w:r>
            <w:r w:rsidRPr="003C4B39">
              <w:rPr>
                <w:rFonts w:ascii="Book Antiqua" w:eastAsia="標楷體" w:hAnsi="標楷體" w:hint="eastAsia"/>
                <w:b/>
                <w:sz w:val="20"/>
                <w:u w:val="single"/>
              </w:rPr>
              <w:t>三</w:t>
            </w:r>
            <w:r w:rsidRPr="003C4B39">
              <w:rPr>
                <w:rFonts w:ascii="Book Antiqua" w:eastAsia="標楷體" w:hAnsi="標楷體" w:hint="eastAsia"/>
                <w:sz w:val="20"/>
              </w:rPr>
              <w:t>。</w:t>
            </w:r>
          </w:p>
        </w:tc>
        <w:tc>
          <w:tcPr>
            <w:tcW w:w="1080" w:type="dxa"/>
            <w:vMerge/>
            <w:tcBorders>
              <w:bottom w:val="single" w:sz="18" w:space="0" w:color="auto"/>
            </w:tcBorders>
            <w:vAlign w:val="center"/>
          </w:tcPr>
          <w:p w:rsidR="009D4170" w:rsidRPr="003C4B39" w:rsidRDefault="009D4170" w:rsidP="00727C4A">
            <w:pPr>
              <w:snapToGrid w:val="0"/>
              <w:spacing w:line="240" w:lineRule="atLeast"/>
              <w:jc w:val="center"/>
              <w:rPr>
                <w:rFonts w:ascii="Book Antiqua" w:eastAsia="標楷體" w:hAnsi="標楷體"/>
                <w:sz w:val="20"/>
              </w:rPr>
            </w:pPr>
          </w:p>
        </w:tc>
        <w:tc>
          <w:tcPr>
            <w:tcW w:w="1260" w:type="dxa"/>
            <w:tcBorders>
              <w:top w:val="double" w:sz="4" w:space="0" w:color="auto"/>
              <w:bottom w:val="single" w:sz="18" w:space="0" w:color="auto"/>
            </w:tcBorders>
            <w:vAlign w:val="center"/>
          </w:tcPr>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1.</w:t>
            </w:r>
            <w:r w:rsidRPr="003C4B39">
              <w:rPr>
                <w:rFonts w:ascii="Book Antiqua" w:eastAsia="標楷體" w:hAnsi="標楷體" w:hint="eastAsia"/>
                <w:sz w:val="20"/>
              </w:rPr>
              <w:t>個別智力測驗結果達正二個標準差或百分等級九十七以上</w:t>
            </w:r>
          </w:p>
          <w:p w:rsidR="009D4170"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hint="eastAsia"/>
                <w:sz w:val="20"/>
              </w:rPr>
              <w:t>2.</w:t>
            </w:r>
            <w:r w:rsidRPr="003C4B39">
              <w:rPr>
                <w:rFonts w:ascii="Book Antiqua" w:eastAsia="標楷體" w:hAnsi="標楷體" w:hint="eastAsia"/>
                <w:sz w:val="20"/>
              </w:rPr>
              <w:t>參加高一年級以上之段考，評量標準為正一個標準差以上。</w:t>
            </w:r>
          </w:p>
          <w:p w:rsidR="009D4170" w:rsidRPr="003C4B39" w:rsidRDefault="009D4170" w:rsidP="00727C4A">
            <w:pPr>
              <w:snapToGrid w:val="0"/>
              <w:spacing w:line="240" w:lineRule="atLeast"/>
              <w:ind w:left="200" w:hangingChars="100" w:hanging="200"/>
              <w:rPr>
                <w:rFonts w:ascii="Book Antiqua" w:eastAsia="標楷體" w:hAnsi="標楷體"/>
                <w:sz w:val="20"/>
              </w:rPr>
            </w:pPr>
            <w:r>
              <w:rPr>
                <w:rFonts w:ascii="Book Antiqua" w:eastAsia="標楷體" w:hAnsi="標楷體" w:hint="eastAsia"/>
                <w:sz w:val="20"/>
              </w:rPr>
              <w:t>3.</w:t>
            </w:r>
            <w:r>
              <w:rPr>
                <w:rFonts w:ascii="Book Antiqua" w:eastAsia="標楷體" w:hAnsi="標楷體" w:hint="eastAsia"/>
                <w:sz w:val="20"/>
              </w:rPr>
              <w:t>社會適應行</w:t>
            </w:r>
            <w:r>
              <w:rPr>
                <w:rFonts w:ascii="Book Antiqua" w:eastAsia="標楷體" w:hAnsi="標楷體" w:hint="eastAsia"/>
                <w:sz w:val="20"/>
              </w:rPr>
              <w:lastRenderedPageBreak/>
              <w:t>為評量宜與適齡學生相當，由相關教師或專業人員（至少兩位）提出證明。</w:t>
            </w:r>
          </w:p>
        </w:tc>
        <w:tc>
          <w:tcPr>
            <w:tcW w:w="2880" w:type="dxa"/>
            <w:tcBorders>
              <w:top w:val="double" w:sz="4" w:space="0" w:color="auto"/>
              <w:bottom w:val="single" w:sz="18" w:space="0" w:color="auto"/>
            </w:tcBorders>
          </w:tcPr>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sz w:val="20"/>
              </w:rPr>
              <w:lastRenderedPageBreak/>
              <w:t>1.</w:t>
            </w:r>
            <w:r w:rsidRPr="003C4B39">
              <w:rPr>
                <w:rFonts w:ascii="Book Antiqua" w:eastAsia="標楷體" w:hAnsi="標楷體" w:hint="eastAsia"/>
                <w:sz w:val="20"/>
              </w:rPr>
              <w:t>由家長會同導師、任課教師及相關行政人員共同擬訂學習輔導計畫，跳級學習。</w:t>
            </w:r>
          </w:p>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sz w:val="20"/>
              </w:rPr>
              <w:t>2.</w:t>
            </w:r>
            <w:r w:rsidRPr="003C4B39">
              <w:rPr>
                <w:rFonts w:ascii="Book Antiqua" w:eastAsia="標楷體" w:hAnsi="標楷體" w:hint="eastAsia"/>
                <w:sz w:val="20"/>
              </w:rPr>
              <w:t>全部學科（學習領域）跳級經鑑輔會審議通過並經監護人同意，於教育局公函到校後調整其學籍；若監護人不同意學籍調整，跳級資格視同放棄。</w:t>
            </w:r>
          </w:p>
          <w:p w:rsidR="009D4170" w:rsidRPr="003C4B39" w:rsidRDefault="009D4170" w:rsidP="00727C4A">
            <w:pPr>
              <w:snapToGrid w:val="0"/>
              <w:spacing w:line="240" w:lineRule="atLeast"/>
              <w:ind w:left="200" w:hangingChars="100" w:hanging="200"/>
              <w:rPr>
                <w:rFonts w:ascii="Book Antiqua" w:eastAsia="標楷體" w:hAnsi="標楷體"/>
                <w:sz w:val="20"/>
              </w:rPr>
            </w:pPr>
            <w:r w:rsidRPr="003C4B39">
              <w:rPr>
                <w:rFonts w:ascii="Book Antiqua" w:eastAsia="標楷體" w:hAnsi="標楷體"/>
                <w:sz w:val="20"/>
              </w:rPr>
              <w:t>3</w:t>
            </w:r>
            <w:r w:rsidRPr="003C4B39">
              <w:rPr>
                <w:rFonts w:ascii="Book Antiqua" w:eastAsia="標楷體" w:hAnsi="標楷體" w:hint="eastAsia"/>
                <w:sz w:val="20"/>
              </w:rPr>
              <w:t>.</w:t>
            </w:r>
            <w:r w:rsidRPr="003C4B39">
              <w:rPr>
                <w:rFonts w:ascii="Book Antiqua" w:eastAsia="標楷體" w:hAnsi="標楷體" w:hint="eastAsia"/>
                <w:sz w:val="20"/>
              </w:rPr>
              <w:t>修畢</w:t>
            </w:r>
            <w:r>
              <w:rPr>
                <w:rFonts w:ascii="Book Antiqua" w:eastAsia="標楷體" w:hAnsi="標楷體" w:hint="eastAsia"/>
                <w:sz w:val="20"/>
              </w:rPr>
              <w:t>國中</w:t>
            </w:r>
            <w:r w:rsidRPr="003C4B39">
              <w:rPr>
                <w:rFonts w:ascii="Book Antiqua" w:eastAsia="標楷體" w:hAnsi="標楷體" w:hint="eastAsia"/>
                <w:sz w:val="20"/>
              </w:rPr>
              <w:t>教育階段課程後，應發給畢業證書，以參加高一層級教育階段學校入學或入學考試。</w:t>
            </w:r>
          </w:p>
        </w:tc>
        <w:tc>
          <w:tcPr>
            <w:tcW w:w="1440" w:type="dxa"/>
            <w:tcBorders>
              <w:top w:val="double" w:sz="4" w:space="0" w:color="auto"/>
              <w:bottom w:val="single" w:sz="18" w:space="0" w:color="auto"/>
            </w:tcBorders>
          </w:tcPr>
          <w:p w:rsidR="009D4170" w:rsidRPr="003C4B39" w:rsidRDefault="009D4170" w:rsidP="00727C4A">
            <w:pPr>
              <w:snapToGrid w:val="0"/>
              <w:spacing w:line="240" w:lineRule="atLeast"/>
            </w:pPr>
            <w:r>
              <w:rPr>
                <w:rFonts w:ascii="Book Antiqua" w:eastAsia="標楷體" w:hAnsi="標楷體" w:hint="eastAsia"/>
                <w:sz w:val="20"/>
              </w:rPr>
              <w:t>申請後，由各科評量小組訂定</w:t>
            </w:r>
          </w:p>
        </w:tc>
      </w:tr>
    </w:tbl>
    <w:p w:rsidR="009D4170" w:rsidRDefault="009D4170" w:rsidP="009D4170">
      <w:pPr>
        <w:spacing w:line="400" w:lineRule="exact"/>
        <w:rPr>
          <w:rFonts w:ascii="標楷體" w:eastAsia="標楷體"/>
          <w:sz w:val="28"/>
        </w:rPr>
      </w:pPr>
    </w:p>
    <w:p w:rsidR="009D4170" w:rsidRPr="0025215C" w:rsidRDefault="009D4170" w:rsidP="009D4170">
      <w:pPr>
        <w:spacing w:line="400" w:lineRule="exact"/>
        <w:ind w:firstLineChars="171" w:firstLine="479"/>
        <w:rPr>
          <w:rFonts w:ascii="標楷體" w:eastAsia="標楷體"/>
        </w:rPr>
      </w:pPr>
      <w:r>
        <w:rPr>
          <w:rFonts w:ascii="標楷體" w:eastAsia="標楷體" w:hint="eastAsia"/>
          <w:sz w:val="28"/>
        </w:rPr>
        <w:t xml:space="preserve">(一)申請資格與評量科目： </w:t>
      </w:r>
    </w:p>
    <w:p w:rsidR="009D4170" w:rsidRDefault="009D4170" w:rsidP="009D4170">
      <w:pPr>
        <w:spacing w:line="400" w:lineRule="exact"/>
        <w:ind w:leftChars="200" w:left="1200" w:hangingChars="300" w:hanging="720"/>
        <w:rPr>
          <w:rFonts w:ascii="標楷體" w:eastAsia="標楷體"/>
        </w:rPr>
      </w:pPr>
      <w:r>
        <w:rPr>
          <w:rFonts w:ascii="標楷體" w:eastAsia="標楷體" w:hint="eastAsia"/>
        </w:rPr>
        <w:t xml:space="preserve">  一、申請</w:t>
      </w:r>
      <w:r w:rsidRPr="00297018">
        <w:rPr>
          <w:rFonts w:ascii="標楷體" w:eastAsia="標楷體" w:hint="eastAsia"/>
        </w:rPr>
        <w:t>免修課程、提早選修高</w:t>
      </w:r>
      <w:r>
        <w:rPr>
          <w:rFonts w:ascii="標楷體" w:eastAsia="標楷體" w:hint="eastAsia"/>
        </w:rPr>
        <w:t>1</w:t>
      </w:r>
      <w:r w:rsidRPr="00297018">
        <w:rPr>
          <w:rFonts w:ascii="標楷體" w:eastAsia="標楷體" w:hint="eastAsia"/>
        </w:rPr>
        <w:t>年級以上、高</w:t>
      </w:r>
      <w:r>
        <w:rPr>
          <w:rFonts w:ascii="標楷體" w:eastAsia="標楷體" w:hint="eastAsia"/>
        </w:rPr>
        <w:t>1</w:t>
      </w:r>
      <w:r w:rsidRPr="00297018">
        <w:rPr>
          <w:rFonts w:ascii="標楷體" w:eastAsia="標楷體" w:hint="eastAsia"/>
        </w:rPr>
        <w:t>級以上教育階段課程、逐科加速、逐科跳級、各科同時加速</w:t>
      </w:r>
      <w:r>
        <w:rPr>
          <w:rFonts w:ascii="標楷體" w:eastAsia="標楷體" w:hint="eastAsia"/>
        </w:rPr>
        <w:t>者之資格如下：</w:t>
      </w:r>
    </w:p>
    <w:p w:rsidR="009D4170" w:rsidRDefault="009D4170" w:rsidP="009D4170">
      <w:pPr>
        <w:spacing w:line="400" w:lineRule="exact"/>
        <w:ind w:leftChars="500" w:left="2520" w:hangingChars="550" w:hanging="1320"/>
        <w:rPr>
          <w:rFonts w:ascii="標楷體" w:eastAsia="標楷體"/>
        </w:rPr>
      </w:pPr>
      <w:r>
        <w:rPr>
          <w:rFonts w:ascii="標楷體" w:eastAsia="標楷體" w:hint="eastAsia"/>
        </w:rPr>
        <w:t>1.申請資格：前1學期或學年（含前1教育階段）</w:t>
      </w:r>
      <w:r w:rsidRPr="0068110C">
        <w:rPr>
          <w:rFonts w:ascii="標楷體" w:eastAsia="標楷體" w:hint="eastAsia"/>
        </w:rPr>
        <w:t>國</w:t>
      </w:r>
      <w:r>
        <w:rPr>
          <w:rFonts w:ascii="標楷體" w:eastAsia="標楷體" w:hint="eastAsia"/>
        </w:rPr>
        <w:t>文、英語、數學與社會領域、自然與生活科技領域等學科之平均成績達同年級全部百分之</w:t>
      </w:r>
      <w:r>
        <w:rPr>
          <w:rFonts w:ascii="標楷體" w:eastAsia="標楷體" w:hint="eastAsia"/>
          <w:u w:val="single"/>
        </w:rPr>
        <w:t>7，</w:t>
      </w:r>
      <w:r>
        <w:rPr>
          <w:rFonts w:ascii="標楷體" w:eastAsia="標楷體" w:hint="eastAsia"/>
        </w:rPr>
        <w:t>可</w:t>
      </w:r>
      <w:r w:rsidRPr="00E65E8B">
        <w:rPr>
          <w:rFonts w:ascii="標楷體" w:eastAsia="標楷體" w:hint="eastAsia"/>
        </w:rPr>
        <w:t>單科或多科同時申請。</w:t>
      </w:r>
    </w:p>
    <w:p w:rsidR="009D4170" w:rsidRPr="00985887" w:rsidRDefault="009D4170" w:rsidP="009D4170">
      <w:pPr>
        <w:spacing w:line="400" w:lineRule="exact"/>
        <w:ind w:leftChars="500" w:left="2520" w:hangingChars="550" w:hanging="1320"/>
        <w:rPr>
          <w:rFonts w:ascii="標楷體" w:eastAsia="標楷體"/>
        </w:rPr>
      </w:pPr>
      <w:r>
        <w:rPr>
          <w:rFonts w:ascii="標楷體" w:eastAsia="標楷體" w:hint="eastAsia"/>
        </w:rPr>
        <w:t>2.評量科目：</w:t>
      </w:r>
      <w:r w:rsidRPr="008E4597">
        <w:rPr>
          <w:rFonts w:ascii="標楷體" w:eastAsia="標楷體" w:hint="eastAsia"/>
        </w:rPr>
        <w:t>國</w:t>
      </w:r>
      <w:r>
        <w:rPr>
          <w:rFonts w:ascii="標楷體" w:eastAsia="標楷體" w:hint="eastAsia"/>
        </w:rPr>
        <w:t>文、英語、數學與社會領域、自然與生活科技領域等學科，依照申請科目進行評量。</w:t>
      </w:r>
    </w:p>
    <w:p w:rsidR="009D4170" w:rsidRPr="00A413A2" w:rsidRDefault="009D4170" w:rsidP="009D4170">
      <w:pPr>
        <w:spacing w:line="400" w:lineRule="exact"/>
        <w:ind w:rightChars="-236" w:right="-566" w:firstLineChars="200" w:firstLine="480"/>
        <w:rPr>
          <w:rFonts w:ascii="標楷體" w:eastAsia="標楷體"/>
        </w:rPr>
      </w:pPr>
    </w:p>
    <w:p w:rsidR="009D4170" w:rsidRDefault="009D4170" w:rsidP="009D4170">
      <w:pPr>
        <w:spacing w:line="400" w:lineRule="exact"/>
        <w:ind w:rightChars="-236" w:right="-566" w:firstLineChars="291" w:firstLine="698"/>
        <w:rPr>
          <w:rFonts w:ascii="標楷體" w:eastAsia="標楷體"/>
        </w:rPr>
      </w:pPr>
      <w:r>
        <w:rPr>
          <w:rFonts w:ascii="標楷體" w:eastAsia="標楷體" w:hint="eastAsia"/>
        </w:rPr>
        <w:t>二、申請</w:t>
      </w:r>
      <w:r w:rsidRPr="00297018">
        <w:rPr>
          <w:rFonts w:ascii="標楷體" w:eastAsia="標楷體" w:hint="eastAsia"/>
        </w:rPr>
        <w:t>全部學科跳級者資格</w:t>
      </w:r>
      <w:r w:rsidRPr="00240C34">
        <w:rPr>
          <w:rFonts w:ascii="標楷體" w:eastAsia="標楷體" w:hint="eastAsia"/>
        </w:rPr>
        <w:t>如下：</w:t>
      </w:r>
    </w:p>
    <w:p w:rsidR="009D4170" w:rsidRPr="00A413A2" w:rsidRDefault="009D4170" w:rsidP="009D4170">
      <w:pPr>
        <w:spacing w:line="400" w:lineRule="exact"/>
        <w:ind w:leftChars="500" w:left="1440" w:rightChars="-236" w:right="-566" w:hangingChars="100" w:hanging="240"/>
        <w:rPr>
          <w:rFonts w:ascii="標楷體" w:eastAsia="標楷體"/>
        </w:rPr>
      </w:pPr>
      <w:r>
        <w:rPr>
          <w:rFonts w:ascii="標楷體" w:eastAsia="標楷體" w:hint="eastAsia"/>
        </w:rPr>
        <w:t>1.前1學期或學年（含前1教育階段）</w:t>
      </w:r>
      <w:r w:rsidRPr="00A413A2">
        <w:rPr>
          <w:rFonts w:ascii="標楷體" w:eastAsia="標楷體" w:hint="eastAsia"/>
        </w:rPr>
        <w:t>國</w:t>
      </w:r>
      <w:r>
        <w:rPr>
          <w:rFonts w:ascii="標楷體" w:eastAsia="標楷體" w:hint="eastAsia"/>
        </w:rPr>
        <w:t>文、英語、數學與社會領域、自然與生活科技領域等學科之平均成績達同年級全部百分之</w:t>
      </w:r>
      <w:r w:rsidRPr="00A413A2">
        <w:rPr>
          <w:rFonts w:ascii="標楷體" w:eastAsia="標楷體" w:hint="eastAsia"/>
        </w:rPr>
        <w:t>3</w:t>
      </w:r>
      <w:r w:rsidRPr="00985887">
        <w:rPr>
          <w:rFonts w:ascii="標楷體" w:eastAsia="標楷體" w:hint="eastAsia"/>
        </w:rPr>
        <w:t>，</w:t>
      </w:r>
      <w:r w:rsidRPr="00E65E8B">
        <w:rPr>
          <w:rFonts w:ascii="標楷體" w:eastAsia="標楷體" w:hint="eastAsia"/>
        </w:rPr>
        <w:t>各科須同時申請。</w:t>
      </w:r>
    </w:p>
    <w:p w:rsidR="009D4170" w:rsidRPr="005E4E22" w:rsidRDefault="009D4170" w:rsidP="009D4170">
      <w:pPr>
        <w:spacing w:line="400" w:lineRule="exact"/>
        <w:ind w:left="600" w:rightChars="-236" w:right="-566" w:firstLineChars="250" w:firstLine="600"/>
        <w:rPr>
          <w:rFonts w:ascii="標楷體" w:eastAsia="標楷體"/>
        </w:rPr>
      </w:pPr>
      <w:r>
        <w:rPr>
          <w:rFonts w:ascii="標楷體" w:eastAsia="標楷體" w:hint="eastAsia"/>
        </w:rPr>
        <w:t>2.評量科目：國文、英語、數學3科皆須評量。</w:t>
      </w:r>
    </w:p>
    <w:p w:rsidR="009D4170" w:rsidRDefault="009D4170" w:rsidP="009D4170">
      <w:pPr>
        <w:spacing w:line="400" w:lineRule="exact"/>
        <w:ind w:left="600" w:rightChars="-236" w:right="-566"/>
        <w:rPr>
          <w:rFonts w:ascii="標楷體" w:eastAsia="標楷體"/>
        </w:rPr>
      </w:pPr>
    </w:p>
    <w:p w:rsidR="009D4170" w:rsidRDefault="009D4170" w:rsidP="009D4170">
      <w:pPr>
        <w:spacing w:line="400" w:lineRule="exact"/>
        <w:ind w:firstLineChars="171" w:firstLine="479"/>
        <w:rPr>
          <w:rFonts w:ascii="標楷體" w:eastAsia="標楷體"/>
          <w:sz w:val="28"/>
        </w:rPr>
      </w:pPr>
      <w:r>
        <w:rPr>
          <w:rFonts w:ascii="標楷體" w:eastAsia="標楷體" w:hint="eastAsia"/>
          <w:sz w:val="28"/>
        </w:rPr>
        <w:t>(二)申請時間：</w:t>
      </w:r>
    </w:p>
    <w:p w:rsidR="009D4170" w:rsidRPr="002C47BA" w:rsidRDefault="009D4170" w:rsidP="009D4170">
      <w:pPr>
        <w:spacing w:line="400" w:lineRule="exact"/>
        <w:ind w:leftChars="450" w:left="1080"/>
        <w:rPr>
          <w:rFonts w:ascii="標楷體" w:eastAsia="標楷體" w:hAnsi="標楷體"/>
        </w:rPr>
      </w:pPr>
      <w:r w:rsidRPr="002C47BA">
        <w:rPr>
          <w:rFonts w:ascii="標楷體" w:eastAsia="標楷體" w:hAnsi="標楷體"/>
        </w:rPr>
        <w:t>就學生學習表現成績優異之科目及學生意願，由班級導師、任課教師或家長向學校推薦，第</w:t>
      </w:r>
      <w:r>
        <w:rPr>
          <w:rFonts w:ascii="標楷體" w:eastAsia="標楷體" w:hAnsi="標楷體" w:hint="eastAsia"/>
        </w:rPr>
        <w:t>1</w:t>
      </w:r>
      <w:r w:rsidRPr="002C47BA">
        <w:rPr>
          <w:rFonts w:ascii="標楷體" w:eastAsia="標楷體" w:hAnsi="標楷體"/>
        </w:rPr>
        <w:t>學期於9月25日前或第</w:t>
      </w:r>
      <w:r>
        <w:rPr>
          <w:rFonts w:ascii="標楷體" w:eastAsia="標楷體" w:hAnsi="標楷體" w:hint="eastAsia"/>
        </w:rPr>
        <w:t>2</w:t>
      </w:r>
      <w:r w:rsidRPr="002C47BA">
        <w:rPr>
          <w:rFonts w:ascii="標楷體" w:eastAsia="標楷體" w:hAnsi="標楷體"/>
        </w:rPr>
        <w:t>學期於3月1日前向</w:t>
      </w:r>
      <w:r>
        <w:rPr>
          <w:rFonts w:ascii="標楷體" w:eastAsia="標楷體" w:hAnsi="標楷體" w:hint="eastAsia"/>
        </w:rPr>
        <w:t>特教組</w:t>
      </w:r>
      <w:r w:rsidRPr="002C47BA">
        <w:rPr>
          <w:rFonts w:ascii="標楷體" w:eastAsia="標楷體" w:hAnsi="標楷體"/>
        </w:rPr>
        <w:t>提出縮短修業年限之申請。</w:t>
      </w:r>
    </w:p>
    <w:p w:rsidR="009D4170" w:rsidRDefault="009D4170" w:rsidP="009D4170">
      <w:pPr>
        <w:spacing w:line="400" w:lineRule="exact"/>
        <w:rPr>
          <w:rFonts w:ascii="標楷體" w:eastAsia="標楷體"/>
          <w:sz w:val="28"/>
        </w:rPr>
      </w:pPr>
    </w:p>
    <w:p w:rsidR="009D4170" w:rsidRDefault="009D4170" w:rsidP="009D4170">
      <w:pPr>
        <w:spacing w:line="400" w:lineRule="exact"/>
        <w:ind w:firstLineChars="171" w:firstLine="479"/>
        <w:rPr>
          <w:rFonts w:ascii="標楷體" w:eastAsia="標楷體"/>
          <w:sz w:val="28"/>
        </w:rPr>
      </w:pPr>
      <w:r>
        <w:rPr>
          <w:rFonts w:ascii="標楷體" w:eastAsia="標楷體" w:hint="eastAsia"/>
          <w:sz w:val="28"/>
        </w:rPr>
        <w:t>(三)、通過標準：</w:t>
      </w:r>
    </w:p>
    <w:p w:rsidR="009D4170" w:rsidRDefault="009D4170" w:rsidP="009D4170">
      <w:pPr>
        <w:spacing w:line="400" w:lineRule="exact"/>
        <w:ind w:leftChars="300" w:left="1200" w:hangingChars="200" w:hanging="480"/>
        <w:rPr>
          <w:rFonts w:ascii="標楷體" w:eastAsia="標楷體"/>
        </w:rPr>
      </w:pPr>
      <w:r>
        <w:rPr>
          <w:rFonts w:ascii="標楷體" w:eastAsia="標楷體" w:hint="eastAsia"/>
        </w:rPr>
        <w:t>一、選擇免修課程、逐科加速、逐科跳級、各科同時加速、提早選修高1年級以上課程、提早選修高1級以上教育階段課程者評量通過標準由各科評量小組訂定。</w:t>
      </w:r>
    </w:p>
    <w:p w:rsidR="009D4170" w:rsidRPr="002D0D6A" w:rsidRDefault="009D4170" w:rsidP="009D4170">
      <w:pPr>
        <w:spacing w:line="400" w:lineRule="exact"/>
        <w:ind w:leftChars="300" w:left="960" w:hangingChars="100" w:hanging="240"/>
        <w:rPr>
          <w:rFonts w:ascii="標楷體" w:eastAsia="標楷體"/>
        </w:rPr>
      </w:pPr>
      <w:r>
        <w:rPr>
          <w:rFonts w:ascii="標楷體" w:eastAsia="標楷體" w:hint="eastAsia"/>
        </w:rPr>
        <w:t>二、選擇全部學科跳級者評量通過標準如下：</w:t>
      </w:r>
    </w:p>
    <w:p w:rsidR="009D4170" w:rsidRDefault="009D4170" w:rsidP="009D4170">
      <w:pPr>
        <w:tabs>
          <w:tab w:val="left" w:pos="480"/>
        </w:tabs>
        <w:spacing w:line="400" w:lineRule="exact"/>
        <w:ind w:leftChars="500" w:left="1440" w:hangingChars="100" w:hanging="240"/>
        <w:rPr>
          <w:rFonts w:ascii="標楷體" w:eastAsia="標楷體"/>
        </w:rPr>
      </w:pPr>
      <w:r>
        <w:rPr>
          <w:rFonts w:ascii="標楷體" w:eastAsia="標楷體" w:hint="eastAsia"/>
        </w:rPr>
        <w:t>1.</w:t>
      </w:r>
      <w:r w:rsidRPr="005D1E62">
        <w:rPr>
          <w:rFonts w:ascii="Book Antiqua" w:eastAsia="標楷體" w:hAnsi="標楷體" w:hint="eastAsia"/>
        </w:rPr>
        <w:t>個別智力測驗結果達正</w:t>
      </w:r>
      <w:r>
        <w:rPr>
          <w:rFonts w:ascii="Book Antiqua" w:eastAsia="標楷體" w:hAnsi="標楷體" w:hint="eastAsia"/>
        </w:rPr>
        <w:t>2</w:t>
      </w:r>
      <w:r w:rsidRPr="005D1E62">
        <w:rPr>
          <w:rFonts w:ascii="Book Antiqua" w:eastAsia="標楷體" w:hAnsi="標楷體" w:hint="eastAsia"/>
        </w:rPr>
        <w:t>個標準差或百分等級</w:t>
      </w:r>
      <w:r>
        <w:rPr>
          <w:rFonts w:ascii="Book Antiqua" w:eastAsia="標楷體" w:hAnsi="標楷體" w:hint="eastAsia"/>
        </w:rPr>
        <w:t>97</w:t>
      </w:r>
      <w:r w:rsidRPr="005D1E62">
        <w:rPr>
          <w:rFonts w:ascii="Book Antiqua" w:eastAsia="標楷體" w:hAnsi="標楷體" w:hint="eastAsia"/>
        </w:rPr>
        <w:t>以上。</w:t>
      </w:r>
    </w:p>
    <w:p w:rsidR="009D4170" w:rsidRPr="005D1E62" w:rsidRDefault="009D4170" w:rsidP="009D4170">
      <w:pPr>
        <w:tabs>
          <w:tab w:val="left" w:pos="480"/>
        </w:tabs>
        <w:spacing w:line="400" w:lineRule="exact"/>
        <w:ind w:leftChars="500" w:left="1440" w:hangingChars="100" w:hanging="240"/>
        <w:rPr>
          <w:rFonts w:ascii="標楷體" w:eastAsia="標楷體"/>
        </w:rPr>
      </w:pPr>
      <w:r>
        <w:rPr>
          <w:rFonts w:ascii="標楷體" w:eastAsia="標楷體" w:hint="eastAsia"/>
        </w:rPr>
        <w:t>2.</w:t>
      </w:r>
      <w:r w:rsidRPr="005D1E62">
        <w:rPr>
          <w:rFonts w:ascii="Book Antiqua" w:eastAsia="標楷體" w:hAnsi="標楷體" w:hint="eastAsia"/>
        </w:rPr>
        <w:t>參加高</w:t>
      </w:r>
      <w:r>
        <w:rPr>
          <w:rFonts w:ascii="Book Antiqua" w:eastAsia="標楷體" w:hAnsi="標楷體" w:hint="eastAsia"/>
        </w:rPr>
        <w:t>1</w:t>
      </w:r>
      <w:r w:rsidRPr="005D1E62">
        <w:rPr>
          <w:rFonts w:ascii="Book Antiqua" w:eastAsia="標楷體" w:hAnsi="標楷體" w:hint="eastAsia"/>
        </w:rPr>
        <w:t>年級以上之段考，評量標準為正</w:t>
      </w:r>
      <w:r>
        <w:rPr>
          <w:rFonts w:ascii="Book Antiqua" w:eastAsia="標楷體" w:hAnsi="標楷體" w:hint="eastAsia"/>
        </w:rPr>
        <w:t>1</w:t>
      </w:r>
      <w:r w:rsidRPr="005D1E62">
        <w:rPr>
          <w:rFonts w:ascii="Book Antiqua" w:eastAsia="標楷體" w:hAnsi="標楷體" w:hint="eastAsia"/>
        </w:rPr>
        <w:t>個標準差以上。</w:t>
      </w:r>
    </w:p>
    <w:p w:rsidR="009D4170" w:rsidRDefault="009D4170" w:rsidP="009D4170">
      <w:pPr>
        <w:tabs>
          <w:tab w:val="left" w:pos="480"/>
        </w:tabs>
        <w:spacing w:line="400" w:lineRule="exact"/>
        <w:ind w:leftChars="500" w:left="1440" w:hangingChars="100" w:hanging="240"/>
        <w:rPr>
          <w:rFonts w:ascii="標楷體" w:eastAsia="標楷體"/>
        </w:rPr>
      </w:pPr>
      <w:r>
        <w:rPr>
          <w:rFonts w:ascii="標楷體" w:eastAsia="標楷體" w:hint="eastAsia"/>
        </w:rPr>
        <w:t>3.</w:t>
      </w:r>
      <w:r w:rsidRPr="004939DD">
        <w:rPr>
          <w:rFonts w:ascii="Book Antiqua" w:eastAsia="標楷體" w:hAnsi="標楷體" w:hint="eastAsia"/>
        </w:rPr>
        <w:t>社會適應行為評量宜與適齡學生相當，由相關教師或專業人員（至少</w:t>
      </w:r>
      <w:r>
        <w:rPr>
          <w:rFonts w:ascii="Book Antiqua" w:eastAsia="標楷體" w:hAnsi="標楷體" w:hint="eastAsia"/>
        </w:rPr>
        <w:t>2</w:t>
      </w:r>
      <w:r w:rsidRPr="004939DD">
        <w:rPr>
          <w:rFonts w:ascii="Book Antiqua" w:eastAsia="標楷體" w:hAnsi="標楷體" w:hint="eastAsia"/>
        </w:rPr>
        <w:t>位）提出證明。</w:t>
      </w:r>
    </w:p>
    <w:p w:rsidR="009D4170" w:rsidRPr="002D0D6A" w:rsidRDefault="009D4170" w:rsidP="009D4170">
      <w:pPr>
        <w:tabs>
          <w:tab w:val="left" w:pos="480"/>
        </w:tabs>
        <w:spacing w:line="400" w:lineRule="exact"/>
        <w:rPr>
          <w:rFonts w:ascii="標楷體" w:eastAsia="標楷體"/>
        </w:rPr>
      </w:pPr>
    </w:p>
    <w:p w:rsidR="009D4170" w:rsidRPr="00A604AE" w:rsidRDefault="009D4170" w:rsidP="009D4170">
      <w:pPr>
        <w:spacing w:line="520" w:lineRule="exact"/>
        <w:rPr>
          <w:rFonts w:ascii="標楷體" w:eastAsia="標楷體" w:hAnsi="標楷體"/>
          <w:sz w:val="28"/>
        </w:rPr>
      </w:pPr>
      <w:r>
        <w:rPr>
          <w:rFonts w:ascii="標楷體" w:eastAsia="標楷體" w:hAnsi="標楷體" w:hint="eastAsia"/>
          <w:sz w:val="28"/>
        </w:rPr>
        <w:t>陸</w:t>
      </w:r>
      <w:r w:rsidRPr="00A604AE">
        <w:rPr>
          <w:rFonts w:ascii="標楷體" w:eastAsia="標楷體" w:hAnsi="標楷體" w:hint="eastAsia"/>
          <w:sz w:val="28"/>
        </w:rPr>
        <w:t>、報名方式：</w:t>
      </w:r>
    </w:p>
    <w:p w:rsidR="009D4170" w:rsidRPr="00A604AE" w:rsidRDefault="009D4170" w:rsidP="009D4170">
      <w:pPr>
        <w:spacing w:line="520" w:lineRule="exact"/>
        <w:ind w:leftChars="200" w:left="960" w:hangingChars="200" w:hanging="480"/>
        <w:rPr>
          <w:rFonts w:ascii="標楷體" w:eastAsia="標楷體" w:hAnsi="標楷體"/>
        </w:rPr>
      </w:pPr>
      <w:r w:rsidRPr="00A604AE">
        <w:rPr>
          <w:rFonts w:ascii="標楷體" w:eastAsia="標楷體" w:hAnsi="標楷體" w:hint="eastAsia"/>
        </w:rPr>
        <w:lastRenderedPageBreak/>
        <w:t>一、由學生於規定時間內向輔導室特教組辦理報名，因每項實施方式的標準不同，學生須於報名時註明參加何種類別，以利鑑定工作之進行。</w:t>
      </w:r>
    </w:p>
    <w:p w:rsidR="009D4170" w:rsidRPr="00A604AE" w:rsidRDefault="009D4170" w:rsidP="009D4170">
      <w:pPr>
        <w:spacing w:line="520" w:lineRule="exact"/>
        <w:ind w:firstLineChars="200" w:firstLine="480"/>
        <w:rPr>
          <w:rFonts w:ascii="標楷體" w:eastAsia="標楷體" w:hAnsi="標楷體"/>
        </w:rPr>
      </w:pPr>
      <w:r w:rsidRPr="00A604AE">
        <w:rPr>
          <w:rFonts w:ascii="標楷體" w:eastAsia="標楷體" w:hAnsi="標楷體" w:hint="eastAsia"/>
        </w:rPr>
        <w:t>二、報名時請繳交：</w:t>
      </w:r>
    </w:p>
    <w:p w:rsidR="009D4170" w:rsidRPr="00A604AE" w:rsidRDefault="009D4170" w:rsidP="009D4170">
      <w:pPr>
        <w:spacing w:line="520" w:lineRule="exact"/>
        <w:ind w:firstLineChars="472" w:firstLine="1133"/>
        <w:rPr>
          <w:rFonts w:ascii="標楷體" w:eastAsia="標楷體" w:hAnsi="標楷體"/>
        </w:rPr>
      </w:pPr>
      <w:r>
        <w:rPr>
          <w:rFonts w:ascii="標楷體" w:eastAsia="標楷體" w:hAnsi="標楷體" w:hint="eastAsia"/>
        </w:rPr>
        <w:t>1.</w:t>
      </w:r>
      <w:r w:rsidRPr="00A604AE">
        <w:rPr>
          <w:rFonts w:ascii="標楷體" w:eastAsia="標楷體" w:hAnsi="標楷體" w:hint="eastAsia"/>
        </w:rPr>
        <w:t>資賦優異學生縮短修業年限鑑定甄選申請表</w:t>
      </w:r>
    </w:p>
    <w:p w:rsidR="009D4170" w:rsidRPr="00A604AE" w:rsidRDefault="009D4170" w:rsidP="009D4170">
      <w:pPr>
        <w:spacing w:line="520" w:lineRule="exact"/>
        <w:ind w:firstLineChars="472" w:firstLine="1133"/>
        <w:rPr>
          <w:rFonts w:ascii="標楷體" w:eastAsia="標楷體" w:hAnsi="標楷體"/>
        </w:rPr>
      </w:pPr>
      <w:r>
        <w:rPr>
          <w:rFonts w:ascii="標楷體" w:eastAsia="標楷體" w:hAnsi="標楷體" w:hint="eastAsia"/>
        </w:rPr>
        <w:t>2.</w:t>
      </w:r>
      <w:r w:rsidRPr="00A604AE">
        <w:rPr>
          <w:rFonts w:ascii="標楷體" w:eastAsia="標楷體" w:hAnsi="標楷體" w:hint="eastAsia"/>
        </w:rPr>
        <w:t>相關證明文件</w:t>
      </w:r>
    </w:p>
    <w:p w:rsidR="009D4170" w:rsidRDefault="009D4170" w:rsidP="009D4170">
      <w:pPr>
        <w:spacing w:line="520" w:lineRule="exact"/>
        <w:ind w:left="480" w:firstLine="480"/>
        <w:rPr>
          <w:rFonts w:ascii="標楷體" w:eastAsia="標楷體" w:hAnsi="標楷體"/>
        </w:rPr>
      </w:pPr>
    </w:p>
    <w:p w:rsidR="009D4170" w:rsidRDefault="009D4170" w:rsidP="009D4170">
      <w:pPr>
        <w:rPr>
          <w:rFonts w:ascii="標楷體" w:eastAsia="標楷體" w:hAnsi="標楷體"/>
          <w:sz w:val="28"/>
        </w:rPr>
      </w:pPr>
      <w:r>
        <w:rPr>
          <w:rFonts w:ascii="標楷體" w:eastAsia="標楷體" w:hAnsi="標楷體" w:hint="eastAsia"/>
          <w:sz w:val="28"/>
        </w:rPr>
        <w:t>柒、經費：</w:t>
      </w:r>
    </w:p>
    <w:p w:rsidR="009D4170" w:rsidRDefault="009D4170" w:rsidP="009D4170">
      <w:pPr>
        <w:ind w:left="480"/>
        <w:rPr>
          <w:rFonts w:ascii="標楷體" w:eastAsia="標楷體" w:hAnsi="標楷體"/>
        </w:rPr>
      </w:pPr>
      <w:r>
        <w:rPr>
          <w:rFonts w:ascii="標楷體" w:eastAsia="標楷體" w:hAnsi="標楷體" w:hint="eastAsia"/>
        </w:rPr>
        <w:t>一、辦理「資賦優異學生縮短修業年限」鑑定所需之費用由本校相關經費核支。</w:t>
      </w:r>
    </w:p>
    <w:p w:rsidR="009D4170" w:rsidRDefault="009D4170" w:rsidP="009D4170">
      <w:pPr>
        <w:ind w:leftChars="200" w:left="960" w:hangingChars="200" w:hanging="480"/>
        <w:rPr>
          <w:rFonts w:ascii="標楷體" w:eastAsia="標楷體" w:hAnsi="標楷體"/>
        </w:rPr>
      </w:pPr>
      <w:r>
        <w:rPr>
          <w:rFonts w:ascii="標楷體" w:eastAsia="標楷體" w:hAnsi="標楷體" w:hint="eastAsia"/>
        </w:rPr>
        <w:t>二、資賦優異學生申請所縮修業年限之個別學習輔導若需額外經費，以家長自付為原則；符合特殊教育法第29條第2項規定之身心障礙及社經文化不利之資賦優異學生，其個別學習輔導之經費得專案報教育局申請補助。</w:t>
      </w:r>
    </w:p>
    <w:p w:rsidR="009D4170" w:rsidRDefault="009D4170" w:rsidP="009D4170">
      <w:pPr>
        <w:ind w:left="480"/>
        <w:rPr>
          <w:rFonts w:ascii="標楷體" w:eastAsia="標楷體" w:hAnsi="標楷體"/>
        </w:rPr>
      </w:pPr>
    </w:p>
    <w:p w:rsidR="009D4170" w:rsidRDefault="009D4170" w:rsidP="009D4170">
      <w:pPr>
        <w:spacing w:line="520" w:lineRule="exact"/>
        <w:ind w:left="560" w:hangingChars="200" w:hanging="560"/>
        <w:jc w:val="both"/>
        <w:rPr>
          <w:rFonts w:ascii="標楷體" w:eastAsia="標楷體" w:hAnsi="標楷體"/>
          <w:sz w:val="28"/>
        </w:rPr>
      </w:pPr>
      <w:r>
        <w:rPr>
          <w:rFonts w:ascii="標楷體" w:eastAsia="標楷體" w:hAnsi="標楷體" w:hint="eastAsia"/>
          <w:sz w:val="28"/>
        </w:rPr>
        <w:t>捌、本辦法經本校特殊教育推行委員會審議通過，並陳  校長核准後實施，修正時亦同。</w:t>
      </w:r>
    </w:p>
    <w:p w:rsidR="009D4170" w:rsidRPr="003F16E2" w:rsidRDefault="009D4170" w:rsidP="009D4170"/>
    <w:p w:rsidR="009D4170" w:rsidRDefault="009D4170" w:rsidP="009D4170"/>
    <w:p w:rsidR="00F006FA" w:rsidRDefault="00F006FA" w:rsidP="009D4170"/>
    <w:p w:rsidR="00F006FA" w:rsidRDefault="00F006FA" w:rsidP="009D4170"/>
    <w:p w:rsidR="00F006FA" w:rsidRDefault="00F006FA" w:rsidP="009D4170"/>
    <w:p w:rsidR="00F006FA" w:rsidRDefault="00F006FA" w:rsidP="009D4170"/>
    <w:p w:rsidR="00F006FA" w:rsidRDefault="00F006FA" w:rsidP="009D4170"/>
    <w:p w:rsidR="00F006FA" w:rsidRDefault="00F006FA" w:rsidP="009D4170"/>
    <w:p w:rsidR="00F006FA" w:rsidRDefault="00F006FA" w:rsidP="009D4170"/>
    <w:p w:rsidR="00F006FA" w:rsidRDefault="00F006FA" w:rsidP="009D4170"/>
    <w:p w:rsidR="00F006FA" w:rsidRDefault="00F006FA" w:rsidP="009D4170"/>
    <w:p w:rsidR="00F006FA" w:rsidRDefault="00F006FA" w:rsidP="009D4170"/>
    <w:p w:rsidR="00F006FA" w:rsidRDefault="00F006FA" w:rsidP="009D4170"/>
    <w:p w:rsidR="00F006FA" w:rsidRDefault="00F006FA" w:rsidP="009D4170"/>
    <w:p w:rsidR="00F006FA" w:rsidRPr="00AF4538" w:rsidRDefault="00F006FA" w:rsidP="009D4170"/>
    <w:p w:rsidR="009D4170" w:rsidRPr="009D4170" w:rsidRDefault="009D4170" w:rsidP="00F413A4">
      <w:pPr>
        <w:tabs>
          <w:tab w:val="left" w:pos="1260"/>
        </w:tabs>
        <w:snapToGrid w:val="0"/>
        <w:jc w:val="center"/>
        <w:rPr>
          <w:rFonts w:ascii="標楷體" w:eastAsia="標楷體" w:hAnsi="標楷體"/>
          <w:szCs w:val="32"/>
        </w:rPr>
      </w:pPr>
    </w:p>
    <w:sectPr w:rsidR="009D4170" w:rsidRPr="009D4170" w:rsidSect="00673623">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2F" w:rsidRDefault="00B2502F" w:rsidP="00E2772B">
      <w:r>
        <w:separator/>
      </w:r>
    </w:p>
  </w:endnote>
  <w:endnote w:type="continuationSeparator" w:id="0">
    <w:p w:rsidR="00B2502F" w:rsidRDefault="00B2502F" w:rsidP="00E2772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New Gulim">
    <w:panose1 w:val="02030600000101010101"/>
    <w:charset w:val="81"/>
    <w:family w:val="roman"/>
    <w:pitch w:val="variable"/>
    <w:sig w:usb0="B00002AF" w:usb1="7BD77CFB" w:usb2="00000030" w:usb3="00000000" w:csb0="000800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2F" w:rsidRDefault="00B2502F" w:rsidP="00E2772B">
      <w:r>
        <w:separator/>
      </w:r>
    </w:p>
  </w:footnote>
  <w:footnote w:type="continuationSeparator" w:id="0">
    <w:p w:rsidR="00B2502F" w:rsidRDefault="00B2502F" w:rsidP="00E27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38E"/>
    <w:multiLevelType w:val="hybridMultilevel"/>
    <w:tmpl w:val="8EACE4C2"/>
    <w:lvl w:ilvl="0" w:tplc="4CD05AC4">
      <w:start w:val="1"/>
      <w:numFmt w:val="decimal"/>
      <w:lvlText w:val="%1."/>
      <w:lvlJc w:val="left"/>
      <w:pPr>
        <w:ind w:left="1480" w:hanging="360"/>
      </w:pPr>
      <w:rPr>
        <w:rFonts w:ascii="標楷體"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
    <w:nsid w:val="03E921D8"/>
    <w:multiLevelType w:val="hybridMultilevel"/>
    <w:tmpl w:val="B9AA54BC"/>
    <w:lvl w:ilvl="0" w:tplc="4A74CA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B2620C"/>
    <w:multiLevelType w:val="hybridMultilevel"/>
    <w:tmpl w:val="576E9C0A"/>
    <w:lvl w:ilvl="0" w:tplc="79F05BE6">
      <w:start w:val="1"/>
      <w:numFmt w:val="decimal"/>
      <w:lvlText w:val="%1、"/>
      <w:lvlJc w:val="left"/>
      <w:pPr>
        <w:tabs>
          <w:tab w:val="num" w:pos="170"/>
        </w:tabs>
        <w:ind w:left="454" w:hanging="454"/>
      </w:pPr>
      <w:rPr>
        <w:rFonts w:hint="default"/>
      </w:rPr>
    </w:lvl>
    <w:lvl w:ilvl="1" w:tplc="CDBC55E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FB0768"/>
    <w:multiLevelType w:val="hybridMultilevel"/>
    <w:tmpl w:val="13FC204C"/>
    <w:lvl w:ilvl="0" w:tplc="75ACE4B2">
      <w:start w:val="1"/>
      <w:numFmt w:val="decimal"/>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4">
    <w:nsid w:val="07074EF3"/>
    <w:multiLevelType w:val="hybridMultilevel"/>
    <w:tmpl w:val="CB6C8D98"/>
    <w:lvl w:ilvl="0" w:tplc="D13698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A43BBF"/>
    <w:multiLevelType w:val="hybridMultilevel"/>
    <w:tmpl w:val="4E80D2CC"/>
    <w:lvl w:ilvl="0" w:tplc="4420EA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227563"/>
    <w:multiLevelType w:val="hybridMultilevel"/>
    <w:tmpl w:val="DDD85ED2"/>
    <w:lvl w:ilvl="0" w:tplc="89CCF0D0">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16683740"/>
    <w:multiLevelType w:val="hybridMultilevel"/>
    <w:tmpl w:val="B72EEE6E"/>
    <w:lvl w:ilvl="0" w:tplc="E6283FD8">
      <w:start w:val="1"/>
      <w:numFmt w:val="taiwaneseCountingThousand"/>
      <w:lvlText w:val="(%1)"/>
      <w:lvlJc w:val="left"/>
      <w:pPr>
        <w:tabs>
          <w:tab w:val="num" w:pos="834"/>
        </w:tabs>
        <w:ind w:left="834" w:hanging="408"/>
      </w:pPr>
      <w:rPr>
        <w:rFonts w:ascii="Times New Roman"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nsid w:val="168B1941"/>
    <w:multiLevelType w:val="hybridMultilevel"/>
    <w:tmpl w:val="463E1D4A"/>
    <w:lvl w:ilvl="0" w:tplc="D9A8BC10">
      <w:start w:val="1"/>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6B40F0"/>
    <w:multiLevelType w:val="hybridMultilevel"/>
    <w:tmpl w:val="609239F2"/>
    <w:lvl w:ilvl="0" w:tplc="C34E400C">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BF6EC4"/>
    <w:multiLevelType w:val="hybridMultilevel"/>
    <w:tmpl w:val="5E045812"/>
    <w:lvl w:ilvl="0" w:tplc="A67C6F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E22881"/>
    <w:multiLevelType w:val="hybridMultilevel"/>
    <w:tmpl w:val="BC42A416"/>
    <w:lvl w:ilvl="0" w:tplc="3FF8881A">
      <w:start w:val="1"/>
      <w:numFmt w:val="decimal"/>
      <w:lvlText w:val="%1."/>
      <w:lvlJc w:val="left"/>
      <w:pPr>
        <w:tabs>
          <w:tab w:val="num" w:pos="645"/>
        </w:tabs>
        <w:ind w:left="645" w:hanging="36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nsid w:val="20FF7E05"/>
    <w:multiLevelType w:val="hybridMultilevel"/>
    <w:tmpl w:val="EDB4B0F8"/>
    <w:lvl w:ilvl="0" w:tplc="BAC6BF3A">
      <w:start w:val="1"/>
      <w:numFmt w:val="decimal"/>
      <w:lvlText w:val="%1、"/>
      <w:lvlJc w:val="left"/>
      <w:pPr>
        <w:tabs>
          <w:tab w:val="num" w:pos="360"/>
        </w:tabs>
        <w:ind w:left="360" w:hanging="360"/>
      </w:pPr>
      <w:rPr>
        <w:rFonts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3521607"/>
    <w:multiLevelType w:val="hybridMultilevel"/>
    <w:tmpl w:val="64C8BAD4"/>
    <w:lvl w:ilvl="0" w:tplc="5672D4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56E77DE"/>
    <w:multiLevelType w:val="hybridMultilevel"/>
    <w:tmpl w:val="0010A54C"/>
    <w:lvl w:ilvl="0" w:tplc="DBEC8CC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372D051F"/>
    <w:multiLevelType w:val="hybridMultilevel"/>
    <w:tmpl w:val="A62C556C"/>
    <w:lvl w:ilvl="0" w:tplc="3946AB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7F855D0"/>
    <w:multiLevelType w:val="hybridMultilevel"/>
    <w:tmpl w:val="3E8E5E42"/>
    <w:lvl w:ilvl="0" w:tplc="57A84EF4">
      <w:start w:val="2"/>
      <w:numFmt w:val="taiwaneseCountingThousand"/>
      <w:lvlText w:val="%1、"/>
      <w:lvlJc w:val="left"/>
      <w:pPr>
        <w:tabs>
          <w:tab w:val="num" w:pos="1200"/>
        </w:tabs>
        <w:ind w:left="12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A1749DE"/>
    <w:multiLevelType w:val="hybridMultilevel"/>
    <w:tmpl w:val="292CFA10"/>
    <w:lvl w:ilvl="0" w:tplc="6348210C">
      <w:start w:val="3"/>
      <w:numFmt w:val="taiwaneseCountingThousand"/>
      <w:lvlText w:val="%1、"/>
      <w:lvlJc w:val="left"/>
      <w:pPr>
        <w:tabs>
          <w:tab w:val="num" w:pos="1200"/>
        </w:tabs>
        <w:ind w:left="1200" w:hanging="72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E27E7A96">
      <w:start w:val="1"/>
      <w:numFmt w:val="decimal"/>
      <w:lvlText w:val="%4."/>
      <w:lvlJc w:val="left"/>
      <w:pPr>
        <w:tabs>
          <w:tab w:val="num" w:pos="2280"/>
        </w:tabs>
        <w:ind w:left="22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33203B"/>
    <w:multiLevelType w:val="hybridMultilevel"/>
    <w:tmpl w:val="02A49DA6"/>
    <w:lvl w:ilvl="0" w:tplc="0B320214">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797107"/>
    <w:multiLevelType w:val="hybridMultilevel"/>
    <w:tmpl w:val="53B4B6D4"/>
    <w:lvl w:ilvl="0" w:tplc="9C74A6D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88317BF"/>
    <w:multiLevelType w:val="hybridMultilevel"/>
    <w:tmpl w:val="34B20B7C"/>
    <w:lvl w:ilvl="0" w:tplc="6E727D60">
      <w:start w:val="3"/>
      <w:numFmt w:val="taiwaneseCountingThousand"/>
      <w:lvlText w:val="%1、"/>
      <w:lvlJc w:val="left"/>
      <w:pPr>
        <w:tabs>
          <w:tab w:val="num" w:pos="1280"/>
        </w:tabs>
        <w:ind w:left="1280" w:hanging="720"/>
      </w:p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9D36552"/>
    <w:multiLevelType w:val="hybridMultilevel"/>
    <w:tmpl w:val="B0681496"/>
    <w:lvl w:ilvl="0" w:tplc="586A6A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FD26A50"/>
    <w:multiLevelType w:val="hybridMultilevel"/>
    <w:tmpl w:val="1DA219D8"/>
    <w:lvl w:ilvl="0" w:tplc="AD227182">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2B1157F"/>
    <w:multiLevelType w:val="hybridMultilevel"/>
    <w:tmpl w:val="9E188A08"/>
    <w:lvl w:ilvl="0" w:tplc="79F05BE6">
      <w:start w:val="1"/>
      <w:numFmt w:val="decimal"/>
      <w:lvlText w:val="%1、"/>
      <w:lvlJc w:val="left"/>
      <w:pPr>
        <w:tabs>
          <w:tab w:val="num" w:pos="170"/>
        </w:tabs>
        <w:ind w:left="45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AE014F2"/>
    <w:multiLevelType w:val="hybridMultilevel"/>
    <w:tmpl w:val="38429482"/>
    <w:lvl w:ilvl="0" w:tplc="C714D4E8">
      <w:start w:val="1"/>
      <w:numFmt w:val="ideographLegalTraditional"/>
      <w:lvlText w:val="%1、"/>
      <w:lvlJc w:val="left"/>
      <w:pPr>
        <w:tabs>
          <w:tab w:val="num" w:pos="720"/>
        </w:tabs>
        <w:ind w:left="720" w:hanging="480"/>
      </w:pPr>
      <w:rPr>
        <w:rFonts w:ascii="標楷體" w:eastAsia="標楷體" w:hAnsi="標楷體" w:cs="Times New Roman" w:hint="default"/>
        <w:b w:val="0"/>
        <w:i w:val="0"/>
        <w:color w:val="000000"/>
      </w:rPr>
    </w:lvl>
    <w:lvl w:ilvl="1" w:tplc="C5BC5A66">
      <w:start w:val="1"/>
      <w:numFmt w:val="taiwaneseCountingThousand"/>
      <w:lvlText w:val="%2、"/>
      <w:lvlJc w:val="left"/>
      <w:pPr>
        <w:tabs>
          <w:tab w:val="num" w:pos="960"/>
        </w:tabs>
        <w:ind w:left="960" w:hanging="480"/>
      </w:pPr>
      <w:rPr>
        <w:rFonts w:ascii="標楷體" w:eastAsia="標楷體" w:hAnsi="標楷體" w:hint="eastAsia"/>
      </w:rPr>
    </w:lvl>
    <w:lvl w:ilvl="2" w:tplc="FFFFFFFF">
      <w:start w:val="1"/>
      <w:numFmt w:val="decimal"/>
      <w:lvlText w:val="%3."/>
      <w:lvlJc w:val="left"/>
      <w:pPr>
        <w:tabs>
          <w:tab w:val="num" w:pos="1320"/>
        </w:tabs>
        <w:ind w:left="1320" w:hanging="360"/>
      </w:pPr>
      <w:rPr>
        <w:rFonts w:hint="eastAsia"/>
      </w:rPr>
    </w:lvl>
    <w:lvl w:ilvl="3" w:tplc="910C1C92">
      <w:start w:val="1"/>
      <w:numFmt w:val="taiwaneseCountingThousand"/>
      <w:lvlText w:val="〈%4〉"/>
      <w:lvlJc w:val="left"/>
      <w:pPr>
        <w:tabs>
          <w:tab w:val="num" w:pos="1202"/>
        </w:tabs>
        <w:ind w:left="964" w:hanging="482"/>
      </w:pPr>
      <w:rPr>
        <w:rFonts w:hint="eastAsia"/>
      </w:r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516E4626">
      <w:start w:val="1"/>
      <w:numFmt w:val="decimal"/>
      <w:lvlText w:val="%7."/>
      <w:lvlJc w:val="left"/>
      <w:pPr>
        <w:tabs>
          <w:tab w:val="num" w:pos="1446"/>
        </w:tabs>
        <w:ind w:left="1446" w:hanging="482"/>
      </w:pPr>
      <w:rPr>
        <w:rFonts w:hint="eastAsia"/>
      </w:rPr>
    </w:lvl>
    <w:lvl w:ilvl="7" w:tplc="FFFFFFFF">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674E75C6"/>
    <w:multiLevelType w:val="hybridMultilevel"/>
    <w:tmpl w:val="10C8176C"/>
    <w:lvl w:ilvl="0" w:tplc="F53826AC">
      <w:start w:val="1"/>
      <w:numFmt w:val="taiwaneseCountingThousand"/>
      <w:lvlText w:val="(%1)"/>
      <w:lvlJc w:val="left"/>
      <w:pPr>
        <w:tabs>
          <w:tab w:val="num" w:pos="834"/>
        </w:tabs>
        <w:ind w:left="834" w:hanging="408"/>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6">
    <w:nsid w:val="6842775C"/>
    <w:multiLevelType w:val="hybridMultilevel"/>
    <w:tmpl w:val="A7BEB79C"/>
    <w:lvl w:ilvl="0" w:tplc="9314DF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D262252"/>
    <w:multiLevelType w:val="hybridMultilevel"/>
    <w:tmpl w:val="B33A55EA"/>
    <w:lvl w:ilvl="0" w:tplc="79F05BE6">
      <w:start w:val="1"/>
      <w:numFmt w:val="decimal"/>
      <w:lvlText w:val="%1、"/>
      <w:lvlJc w:val="left"/>
      <w:pPr>
        <w:tabs>
          <w:tab w:val="num" w:pos="170"/>
        </w:tabs>
        <w:ind w:left="45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413ED3"/>
    <w:multiLevelType w:val="hybridMultilevel"/>
    <w:tmpl w:val="2EA02376"/>
    <w:lvl w:ilvl="0" w:tplc="AD6457BA">
      <w:start w:val="1"/>
      <w:numFmt w:val="ideographLegalTraditional"/>
      <w:lvlText w:val="%1、"/>
      <w:lvlJc w:val="left"/>
      <w:pPr>
        <w:ind w:left="720" w:hanging="720"/>
      </w:pPr>
      <w:rPr>
        <w:rFonts w:hint="default"/>
        <w:lang w:val="en-US"/>
      </w:rPr>
    </w:lvl>
    <w:lvl w:ilvl="1" w:tplc="237CA1A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8F31DD"/>
    <w:multiLevelType w:val="hybridMultilevel"/>
    <w:tmpl w:val="31700832"/>
    <w:lvl w:ilvl="0" w:tplc="9642F95C">
      <w:start w:val="1"/>
      <w:numFmt w:val="ideographLegalTraditional"/>
      <w:lvlText w:val="%1、"/>
      <w:lvlJc w:val="left"/>
      <w:pPr>
        <w:tabs>
          <w:tab w:val="num" w:pos="720"/>
        </w:tabs>
        <w:ind w:left="720" w:hanging="720"/>
      </w:pPr>
    </w:lvl>
    <w:lvl w:ilvl="1" w:tplc="CEEA9A16">
      <w:start w:val="1"/>
      <w:numFmt w:val="taiwaneseCountingThousand"/>
      <w:lvlText w:val="%2、"/>
      <w:lvlJc w:val="left"/>
      <w:pPr>
        <w:tabs>
          <w:tab w:val="num" w:pos="1200"/>
        </w:tabs>
        <w:ind w:left="1200" w:hanging="720"/>
      </w:pPr>
    </w:lvl>
    <w:lvl w:ilvl="2" w:tplc="216A3894">
      <w:start w:val="1"/>
      <w:numFmt w:val="decimal"/>
      <w:lvlText w:val="%3."/>
      <w:lvlJc w:val="left"/>
      <w:pPr>
        <w:tabs>
          <w:tab w:val="num" w:pos="1320"/>
        </w:tabs>
        <w:ind w:left="1320" w:hanging="360"/>
      </w:pPr>
    </w:lvl>
    <w:lvl w:ilvl="3" w:tplc="D35C0E4C">
      <w:start w:val="5"/>
      <w:numFmt w:val="japaneseLegal"/>
      <w:lvlText w:val="%4、"/>
      <w:lvlJc w:val="left"/>
      <w:pPr>
        <w:tabs>
          <w:tab w:val="num" w:pos="2160"/>
        </w:tabs>
        <w:ind w:left="216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59646B2"/>
    <w:multiLevelType w:val="hybridMultilevel"/>
    <w:tmpl w:val="6EA056F0"/>
    <w:lvl w:ilvl="0" w:tplc="C4625774">
      <w:start w:val="6"/>
      <w:numFmt w:val="decimal"/>
      <w:lvlText w:val="%1、"/>
      <w:lvlJc w:val="left"/>
      <w:pPr>
        <w:tabs>
          <w:tab w:val="num" w:pos="360"/>
        </w:tabs>
        <w:ind w:left="360" w:hanging="360"/>
      </w:pPr>
      <w:rPr>
        <w:rFonts w:ascii="標楷體" w:hAnsi="標楷體"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96A2FA8"/>
    <w:multiLevelType w:val="hybridMultilevel"/>
    <w:tmpl w:val="20C4614E"/>
    <w:lvl w:ilvl="0" w:tplc="A470FF32">
      <w:start w:val="7"/>
      <w:numFmt w:val="ideographLegalTraditional"/>
      <w:lvlText w:val="%1、"/>
      <w:lvlJc w:val="left"/>
      <w:pPr>
        <w:tabs>
          <w:tab w:val="num" w:pos="720"/>
        </w:tabs>
        <w:ind w:left="720" w:hanging="720"/>
      </w:pPr>
    </w:lvl>
    <w:lvl w:ilvl="1" w:tplc="7D56D1BA">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A2833F0"/>
    <w:multiLevelType w:val="hybridMultilevel"/>
    <w:tmpl w:val="5448A0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32"/>
  </w:num>
  <w:num w:numId="3">
    <w:abstractNumId w:val="4"/>
  </w:num>
  <w:num w:numId="4">
    <w:abstractNumId w:val="11"/>
  </w:num>
  <w:num w:numId="5">
    <w:abstractNumId w:val="29"/>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2"/>
  </w:num>
  <w:num w:numId="13">
    <w:abstractNumId w:val="27"/>
  </w:num>
  <w:num w:numId="14">
    <w:abstractNumId w:val="23"/>
  </w:num>
  <w:num w:numId="15">
    <w:abstractNumId w:val="28"/>
  </w:num>
  <w:num w:numId="16">
    <w:abstractNumId w:val="12"/>
  </w:num>
  <w:num w:numId="17">
    <w:abstractNumId w:val="30"/>
  </w:num>
  <w:num w:numId="18">
    <w:abstractNumId w:val="24"/>
  </w:num>
  <w:num w:numId="19">
    <w:abstractNumId w:val="19"/>
  </w:num>
  <w:num w:numId="20">
    <w:abstractNumId w:val="7"/>
  </w:num>
  <w:num w:numId="21">
    <w:abstractNumId w:val="25"/>
  </w:num>
  <w:num w:numId="22">
    <w:abstractNumId w:val="9"/>
  </w:num>
  <w:num w:numId="23">
    <w:abstractNumId w:val="18"/>
  </w:num>
  <w:num w:numId="24">
    <w:abstractNumId w:val="8"/>
  </w:num>
  <w:num w:numId="25">
    <w:abstractNumId w:val="21"/>
  </w:num>
  <w:num w:numId="26">
    <w:abstractNumId w:val="22"/>
  </w:num>
  <w:num w:numId="27">
    <w:abstractNumId w:val="26"/>
  </w:num>
  <w:num w:numId="28">
    <w:abstractNumId w:val="15"/>
  </w:num>
  <w:num w:numId="29">
    <w:abstractNumId w:val="13"/>
  </w:num>
  <w:num w:numId="30">
    <w:abstractNumId w:val="1"/>
  </w:num>
  <w:num w:numId="31">
    <w:abstractNumId w:val="10"/>
  </w:num>
  <w:num w:numId="32">
    <w:abstractNumId w:val="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72B"/>
    <w:rsid w:val="00000A60"/>
    <w:rsid w:val="00012FC1"/>
    <w:rsid w:val="00043A18"/>
    <w:rsid w:val="00046092"/>
    <w:rsid w:val="000567F1"/>
    <w:rsid w:val="00063081"/>
    <w:rsid w:val="00064B01"/>
    <w:rsid w:val="00070D8D"/>
    <w:rsid w:val="0007758B"/>
    <w:rsid w:val="00080AF6"/>
    <w:rsid w:val="00093B5A"/>
    <w:rsid w:val="0009790A"/>
    <w:rsid w:val="000A41C2"/>
    <w:rsid w:val="000A6C8B"/>
    <w:rsid w:val="000F223F"/>
    <w:rsid w:val="000F2C5A"/>
    <w:rsid w:val="000F52EE"/>
    <w:rsid w:val="00101055"/>
    <w:rsid w:val="00103908"/>
    <w:rsid w:val="00113895"/>
    <w:rsid w:val="00115D6C"/>
    <w:rsid w:val="0012428F"/>
    <w:rsid w:val="00127BF4"/>
    <w:rsid w:val="00130E6C"/>
    <w:rsid w:val="001311BA"/>
    <w:rsid w:val="0013409B"/>
    <w:rsid w:val="00135BA2"/>
    <w:rsid w:val="00147E46"/>
    <w:rsid w:val="001504D8"/>
    <w:rsid w:val="001510C8"/>
    <w:rsid w:val="00160981"/>
    <w:rsid w:val="001635CC"/>
    <w:rsid w:val="001673BB"/>
    <w:rsid w:val="0018043C"/>
    <w:rsid w:val="00183049"/>
    <w:rsid w:val="0018471D"/>
    <w:rsid w:val="00192E70"/>
    <w:rsid w:val="001A062E"/>
    <w:rsid w:val="001A2BCF"/>
    <w:rsid w:val="001B3E92"/>
    <w:rsid w:val="001B5695"/>
    <w:rsid w:val="001C5AEC"/>
    <w:rsid w:val="001F01A1"/>
    <w:rsid w:val="001F6319"/>
    <w:rsid w:val="001F703B"/>
    <w:rsid w:val="002075B6"/>
    <w:rsid w:val="00212839"/>
    <w:rsid w:val="0021489E"/>
    <w:rsid w:val="00243A49"/>
    <w:rsid w:val="002463D6"/>
    <w:rsid w:val="0024688F"/>
    <w:rsid w:val="00267B31"/>
    <w:rsid w:val="002708F4"/>
    <w:rsid w:val="00270BE7"/>
    <w:rsid w:val="002A0F11"/>
    <w:rsid w:val="002C0095"/>
    <w:rsid w:val="002C6290"/>
    <w:rsid w:val="002C7ACC"/>
    <w:rsid w:val="002D2258"/>
    <w:rsid w:val="002D7F64"/>
    <w:rsid w:val="002E132E"/>
    <w:rsid w:val="002E75A9"/>
    <w:rsid w:val="0030457A"/>
    <w:rsid w:val="00314B51"/>
    <w:rsid w:val="0032493C"/>
    <w:rsid w:val="003259CC"/>
    <w:rsid w:val="003362E0"/>
    <w:rsid w:val="003437F7"/>
    <w:rsid w:val="00351FDC"/>
    <w:rsid w:val="00356503"/>
    <w:rsid w:val="00364D55"/>
    <w:rsid w:val="00364DD8"/>
    <w:rsid w:val="003743D6"/>
    <w:rsid w:val="0038470B"/>
    <w:rsid w:val="00394A90"/>
    <w:rsid w:val="00394EE9"/>
    <w:rsid w:val="0039550B"/>
    <w:rsid w:val="003C3C87"/>
    <w:rsid w:val="003C3F8F"/>
    <w:rsid w:val="003D0B02"/>
    <w:rsid w:val="003D29C7"/>
    <w:rsid w:val="003E129F"/>
    <w:rsid w:val="003F4987"/>
    <w:rsid w:val="0043128C"/>
    <w:rsid w:val="00454F52"/>
    <w:rsid w:val="0045503A"/>
    <w:rsid w:val="00463459"/>
    <w:rsid w:val="00471D0E"/>
    <w:rsid w:val="004747F7"/>
    <w:rsid w:val="00486264"/>
    <w:rsid w:val="00496457"/>
    <w:rsid w:val="004A4DF1"/>
    <w:rsid w:val="004A696C"/>
    <w:rsid w:val="004C0EE0"/>
    <w:rsid w:val="004D10A0"/>
    <w:rsid w:val="004D2AF1"/>
    <w:rsid w:val="004D562D"/>
    <w:rsid w:val="004E6F50"/>
    <w:rsid w:val="004F64EA"/>
    <w:rsid w:val="00503EE5"/>
    <w:rsid w:val="00507B55"/>
    <w:rsid w:val="00531586"/>
    <w:rsid w:val="0054634E"/>
    <w:rsid w:val="00556339"/>
    <w:rsid w:val="00562B93"/>
    <w:rsid w:val="0057417C"/>
    <w:rsid w:val="00580C01"/>
    <w:rsid w:val="00581321"/>
    <w:rsid w:val="00581C68"/>
    <w:rsid w:val="005872B8"/>
    <w:rsid w:val="0058740E"/>
    <w:rsid w:val="005936DB"/>
    <w:rsid w:val="005A30B6"/>
    <w:rsid w:val="005A3633"/>
    <w:rsid w:val="005B76D6"/>
    <w:rsid w:val="005C6D6A"/>
    <w:rsid w:val="005E626C"/>
    <w:rsid w:val="005E651B"/>
    <w:rsid w:val="0061111F"/>
    <w:rsid w:val="00642A56"/>
    <w:rsid w:val="00652A3B"/>
    <w:rsid w:val="00673623"/>
    <w:rsid w:val="00687E26"/>
    <w:rsid w:val="0069785F"/>
    <w:rsid w:val="006B05B8"/>
    <w:rsid w:val="006C1D0E"/>
    <w:rsid w:val="0070151F"/>
    <w:rsid w:val="00702BD1"/>
    <w:rsid w:val="00705EE2"/>
    <w:rsid w:val="00705F92"/>
    <w:rsid w:val="0072222B"/>
    <w:rsid w:val="00727C4A"/>
    <w:rsid w:val="00746422"/>
    <w:rsid w:val="00791C26"/>
    <w:rsid w:val="00793460"/>
    <w:rsid w:val="007A1E63"/>
    <w:rsid w:val="007B6145"/>
    <w:rsid w:val="007C6CBE"/>
    <w:rsid w:val="007C6E06"/>
    <w:rsid w:val="007D3194"/>
    <w:rsid w:val="007E46BA"/>
    <w:rsid w:val="0080564A"/>
    <w:rsid w:val="00810249"/>
    <w:rsid w:val="00810C63"/>
    <w:rsid w:val="008136D9"/>
    <w:rsid w:val="008206E9"/>
    <w:rsid w:val="0082741E"/>
    <w:rsid w:val="00831AA7"/>
    <w:rsid w:val="00845BA4"/>
    <w:rsid w:val="008623E5"/>
    <w:rsid w:val="00863BA8"/>
    <w:rsid w:val="00863C3B"/>
    <w:rsid w:val="008719A6"/>
    <w:rsid w:val="00873BE4"/>
    <w:rsid w:val="00880289"/>
    <w:rsid w:val="00884205"/>
    <w:rsid w:val="008949D0"/>
    <w:rsid w:val="008B5BE2"/>
    <w:rsid w:val="008B6912"/>
    <w:rsid w:val="008C0B1F"/>
    <w:rsid w:val="008C3BA7"/>
    <w:rsid w:val="008F015D"/>
    <w:rsid w:val="008F6401"/>
    <w:rsid w:val="008F6ECC"/>
    <w:rsid w:val="0091661F"/>
    <w:rsid w:val="00923639"/>
    <w:rsid w:val="00931619"/>
    <w:rsid w:val="00946AF0"/>
    <w:rsid w:val="00950251"/>
    <w:rsid w:val="009555D5"/>
    <w:rsid w:val="0096063A"/>
    <w:rsid w:val="00962CD3"/>
    <w:rsid w:val="00973C67"/>
    <w:rsid w:val="00975C1D"/>
    <w:rsid w:val="00985CBA"/>
    <w:rsid w:val="009976A8"/>
    <w:rsid w:val="009A60C2"/>
    <w:rsid w:val="009B02AE"/>
    <w:rsid w:val="009B24BF"/>
    <w:rsid w:val="009C13F7"/>
    <w:rsid w:val="009C22CD"/>
    <w:rsid w:val="009C29CA"/>
    <w:rsid w:val="009D344F"/>
    <w:rsid w:val="009D4170"/>
    <w:rsid w:val="009E4B93"/>
    <w:rsid w:val="009E52D3"/>
    <w:rsid w:val="009F1D55"/>
    <w:rsid w:val="009F25F9"/>
    <w:rsid w:val="009F4B13"/>
    <w:rsid w:val="00A0344F"/>
    <w:rsid w:val="00A10861"/>
    <w:rsid w:val="00A149FC"/>
    <w:rsid w:val="00A2712A"/>
    <w:rsid w:val="00A3553A"/>
    <w:rsid w:val="00A36194"/>
    <w:rsid w:val="00A431AC"/>
    <w:rsid w:val="00A51F09"/>
    <w:rsid w:val="00A570D5"/>
    <w:rsid w:val="00A609D7"/>
    <w:rsid w:val="00A6113A"/>
    <w:rsid w:val="00A61209"/>
    <w:rsid w:val="00A758D7"/>
    <w:rsid w:val="00A75D6F"/>
    <w:rsid w:val="00A76CEC"/>
    <w:rsid w:val="00A86BC0"/>
    <w:rsid w:val="00A8793C"/>
    <w:rsid w:val="00AA6165"/>
    <w:rsid w:val="00AB4326"/>
    <w:rsid w:val="00AC194A"/>
    <w:rsid w:val="00AC2945"/>
    <w:rsid w:val="00AE6CBA"/>
    <w:rsid w:val="00AF7536"/>
    <w:rsid w:val="00B142FD"/>
    <w:rsid w:val="00B218D0"/>
    <w:rsid w:val="00B2502F"/>
    <w:rsid w:val="00B34E01"/>
    <w:rsid w:val="00B55132"/>
    <w:rsid w:val="00B8110E"/>
    <w:rsid w:val="00B90658"/>
    <w:rsid w:val="00B94691"/>
    <w:rsid w:val="00B956EB"/>
    <w:rsid w:val="00BA1495"/>
    <w:rsid w:val="00BB4F82"/>
    <w:rsid w:val="00BB514D"/>
    <w:rsid w:val="00BE2851"/>
    <w:rsid w:val="00BF0CFD"/>
    <w:rsid w:val="00BF5A94"/>
    <w:rsid w:val="00C003FB"/>
    <w:rsid w:val="00C050C3"/>
    <w:rsid w:val="00C1590C"/>
    <w:rsid w:val="00C25A79"/>
    <w:rsid w:val="00C303B4"/>
    <w:rsid w:val="00C305C6"/>
    <w:rsid w:val="00C4456B"/>
    <w:rsid w:val="00C4663D"/>
    <w:rsid w:val="00C6757D"/>
    <w:rsid w:val="00C854FE"/>
    <w:rsid w:val="00C86631"/>
    <w:rsid w:val="00C866F8"/>
    <w:rsid w:val="00C94132"/>
    <w:rsid w:val="00C958D4"/>
    <w:rsid w:val="00CB26E6"/>
    <w:rsid w:val="00CB7B5B"/>
    <w:rsid w:val="00CC3D8C"/>
    <w:rsid w:val="00CC4636"/>
    <w:rsid w:val="00CC4DAB"/>
    <w:rsid w:val="00CF0271"/>
    <w:rsid w:val="00D11E69"/>
    <w:rsid w:val="00D16E0C"/>
    <w:rsid w:val="00D25202"/>
    <w:rsid w:val="00D42D53"/>
    <w:rsid w:val="00D472F8"/>
    <w:rsid w:val="00D53ED7"/>
    <w:rsid w:val="00D61B7F"/>
    <w:rsid w:val="00D61C0C"/>
    <w:rsid w:val="00D62990"/>
    <w:rsid w:val="00D75C19"/>
    <w:rsid w:val="00D76E51"/>
    <w:rsid w:val="00DA10DF"/>
    <w:rsid w:val="00DB1997"/>
    <w:rsid w:val="00DB6903"/>
    <w:rsid w:val="00DC2CBB"/>
    <w:rsid w:val="00DC6F31"/>
    <w:rsid w:val="00DE02D0"/>
    <w:rsid w:val="00DE1692"/>
    <w:rsid w:val="00DE349E"/>
    <w:rsid w:val="00DF5188"/>
    <w:rsid w:val="00E00007"/>
    <w:rsid w:val="00E04991"/>
    <w:rsid w:val="00E108AA"/>
    <w:rsid w:val="00E173B1"/>
    <w:rsid w:val="00E21BCF"/>
    <w:rsid w:val="00E226DE"/>
    <w:rsid w:val="00E26EC4"/>
    <w:rsid w:val="00E2772B"/>
    <w:rsid w:val="00E42B04"/>
    <w:rsid w:val="00E45F1D"/>
    <w:rsid w:val="00E50C50"/>
    <w:rsid w:val="00E53904"/>
    <w:rsid w:val="00E53A39"/>
    <w:rsid w:val="00E5624D"/>
    <w:rsid w:val="00E56C26"/>
    <w:rsid w:val="00E620B3"/>
    <w:rsid w:val="00E66385"/>
    <w:rsid w:val="00E710B5"/>
    <w:rsid w:val="00E913E5"/>
    <w:rsid w:val="00E9366C"/>
    <w:rsid w:val="00EA1C8C"/>
    <w:rsid w:val="00EB2828"/>
    <w:rsid w:val="00EB2ADF"/>
    <w:rsid w:val="00EB2AF0"/>
    <w:rsid w:val="00EB2F9C"/>
    <w:rsid w:val="00EB3A11"/>
    <w:rsid w:val="00EB76A6"/>
    <w:rsid w:val="00EC08F1"/>
    <w:rsid w:val="00ED12B2"/>
    <w:rsid w:val="00ED2E78"/>
    <w:rsid w:val="00ED5BE1"/>
    <w:rsid w:val="00F006FA"/>
    <w:rsid w:val="00F01D4E"/>
    <w:rsid w:val="00F24C32"/>
    <w:rsid w:val="00F27344"/>
    <w:rsid w:val="00F413A4"/>
    <w:rsid w:val="00F4291B"/>
    <w:rsid w:val="00F63CD7"/>
    <w:rsid w:val="00F67E8E"/>
    <w:rsid w:val="00F75363"/>
    <w:rsid w:val="00F8444C"/>
    <w:rsid w:val="00F8614D"/>
    <w:rsid w:val="00F9383D"/>
    <w:rsid w:val="00F96465"/>
    <w:rsid w:val="00F97455"/>
    <w:rsid w:val="00F97EE6"/>
    <w:rsid w:val="00FC1D92"/>
    <w:rsid w:val="00FD18AD"/>
    <w:rsid w:val="00FD3264"/>
    <w:rsid w:val="00FF28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3623"/>
    <w:rPr>
      <w:rFonts w:ascii="Arial" w:hAnsi="Arial"/>
      <w:sz w:val="18"/>
      <w:szCs w:val="18"/>
    </w:rPr>
  </w:style>
  <w:style w:type="paragraph" w:styleId="a4">
    <w:name w:val="header"/>
    <w:basedOn w:val="a"/>
    <w:link w:val="a5"/>
    <w:uiPriority w:val="99"/>
    <w:semiHidden/>
    <w:unhideWhenUsed/>
    <w:rsid w:val="00E2772B"/>
    <w:pPr>
      <w:tabs>
        <w:tab w:val="center" w:pos="4153"/>
        <w:tab w:val="right" w:pos="8306"/>
      </w:tabs>
      <w:snapToGrid w:val="0"/>
    </w:pPr>
    <w:rPr>
      <w:sz w:val="20"/>
      <w:szCs w:val="20"/>
    </w:rPr>
  </w:style>
  <w:style w:type="paragraph" w:styleId="2">
    <w:name w:val="Body Text 2"/>
    <w:basedOn w:val="a"/>
    <w:semiHidden/>
    <w:rsid w:val="00673623"/>
    <w:pPr>
      <w:jc w:val="both"/>
    </w:pPr>
    <w:rPr>
      <w:rFonts w:ascii="標楷體" w:eastAsia="標楷體"/>
      <w:sz w:val="40"/>
    </w:rPr>
  </w:style>
  <w:style w:type="character" w:customStyle="1" w:styleId="a5">
    <w:name w:val="頁首 字元"/>
    <w:basedOn w:val="a0"/>
    <w:link w:val="a4"/>
    <w:uiPriority w:val="99"/>
    <w:semiHidden/>
    <w:rsid w:val="00E2772B"/>
    <w:rPr>
      <w:kern w:val="2"/>
    </w:rPr>
  </w:style>
  <w:style w:type="paragraph" w:styleId="a6">
    <w:name w:val="footer"/>
    <w:basedOn w:val="a"/>
    <w:link w:val="a7"/>
    <w:unhideWhenUsed/>
    <w:rsid w:val="00E2772B"/>
    <w:pPr>
      <w:tabs>
        <w:tab w:val="center" w:pos="4153"/>
        <w:tab w:val="right" w:pos="8306"/>
      </w:tabs>
      <w:snapToGrid w:val="0"/>
    </w:pPr>
    <w:rPr>
      <w:sz w:val="20"/>
      <w:szCs w:val="20"/>
    </w:rPr>
  </w:style>
  <w:style w:type="character" w:customStyle="1" w:styleId="a7">
    <w:name w:val="頁尾 字元"/>
    <w:basedOn w:val="a0"/>
    <w:link w:val="a6"/>
    <w:uiPriority w:val="99"/>
    <w:semiHidden/>
    <w:rsid w:val="00E2772B"/>
    <w:rPr>
      <w:kern w:val="2"/>
    </w:rPr>
  </w:style>
  <w:style w:type="paragraph" w:styleId="HTML">
    <w:name w:val="HTML Preformatted"/>
    <w:basedOn w:val="a"/>
    <w:link w:val="HTML0"/>
    <w:uiPriority w:val="99"/>
    <w:rsid w:val="00C94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C94132"/>
    <w:rPr>
      <w:rFonts w:ascii="Arial Unicode MS" w:eastAsia="Arial Unicode MS" w:hAnsi="Arial Unicode MS" w:cs="Arial Unicode MS"/>
    </w:rPr>
  </w:style>
  <w:style w:type="paragraph" w:styleId="a8">
    <w:name w:val="Body Text Indent"/>
    <w:basedOn w:val="a"/>
    <w:link w:val="a9"/>
    <w:uiPriority w:val="99"/>
    <w:semiHidden/>
    <w:unhideWhenUsed/>
    <w:rsid w:val="0032493C"/>
    <w:pPr>
      <w:spacing w:after="120"/>
      <w:ind w:leftChars="200" w:left="480"/>
    </w:pPr>
  </w:style>
  <w:style w:type="character" w:customStyle="1" w:styleId="a9">
    <w:name w:val="本文縮排 字元"/>
    <w:basedOn w:val="a0"/>
    <w:link w:val="a8"/>
    <w:uiPriority w:val="99"/>
    <w:semiHidden/>
    <w:rsid w:val="0032493C"/>
    <w:rPr>
      <w:kern w:val="2"/>
      <w:sz w:val="24"/>
      <w:szCs w:val="24"/>
    </w:rPr>
  </w:style>
  <w:style w:type="paragraph" w:styleId="20">
    <w:name w:val="Body Text Indent 2"/>
    <w:basedOn w:val="a"/>
    <w:link w:val="21"/>
    <w:uiPriority w:val="99"/>
    <w:semiHidden/>
    <w:unhideWhenUsed/>
    <w:rsid w:val="0032493C"/>
    <w:pPr>
      <w:spacing w:after="120" w:line="480" w:lineRule="auto"/>
      <w:ind w:leftChars="200" w:left="480"/>
    </w:pPr>
  </w:style>
  <w:style w:type="character" w:customStyle="1" w:styleId="21">
    <w:name w:val="本文縮排 2 字元"/>
    <w:basedOn w:val="a0"/>
    <w:link w:val="20"/>
    <w:uiPriority w:val="99"/>
    <w:semiHidden/>
    <w:rsid w:val="0032493C"/>
    <w:rPr>
      <w:kern w:val="2"/>
      <w:sz w:val="24"/>
      <w:szCs w:val="24"/>
    </w:rPr>
  </w:style>
  <w:style w:type="character" w:styleId="aa">
    <w:name w:val="Hyperlink"/>
    <w:basedOn w:val="a0"/>
    <w:uiPriority w:val="99"/>
    <w:semiHidden/>
    <w:unhideWhenUsed/>
    <w:rsid w:val="00E56C26"/>
    <w:rPr>
      <w:color w:val="0000FF"/>
      <w:u w:val="single"/>
    </w:rPr>
  </w:style>
  <w:style w:type="paragraph" w:customStyle="1" w:styleId="Default">
    <w:name w:val="Default"/>
    <w:rsid w:val="009D344F"/>
    <w:pPr>
      <w:widowControl w:val="0"/>
      <w:autoSpaceDE w:val="0"/>
      <w:autoSpaceDN w:val="0"/>
      <w:adjustRightInd w:val="0"/>
    </w:pPr>
    <w:rPr>
      <w:rFonts w:ascii="新細明體" w:cs="新細明體"/>
      <w:color w:val="000000"/>
      <w:sz w:val="24"/>
      <w:szCs w:val="24"/>
    </w:rPr>
  </w:style>
  <w:style w:type="table" w:styleId="ab">
    <w:name w:val="Table Grid"/>
    <w:basedOn w:val="a1"/>
    <w:uiPriority w:val="59"/>
    <w:rsid w:val="001C5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486264"/>
    <w:pPr>
      <w:widowControl/>
      <w:spacing w:before="100" w:beforeAutospacing="1" w:after="100" w:afterAutospacing="1"/>
    </w:pPr>
    <w:rPr>
      <w:rFonts w:ascii="新細明體" w:hAnsi="新細明體" w:cs="新細明體"/>
      <w:kern w:val="0"/>
    </w:rPr>
  </w:style>
  <w:style w:type="paragraph" w:styleId="ac">
    <w:name w:val="Body Text"/>
    <w:basedOn w:val="a"/>
    <w:link w:val="ad"/>
    <w:uiPriority w:val="99"/>
    <w:semiHidden/>
    <w:unhideWhenUsed/>
    <w:rsid w:val="00793460"/>
    <w:pPr>
      <w:spacing w:after="120"/>
    </w:pPr>
  </w:style>
  <w:style w:type="character" w:customStyle="1" w:styleId="ad">
    <w:name w:val="本文 字元"/>
    <w:basedOn w:val="a0"/>
    <w:link w:val="ac"/>
    <w:uiPriority w:val="99"/>
    <w:semiHidden/>
    <w:rsid w:val="00793460"/>
    <w:rPr>
      <w:kern w:val="2"/>
      <w:sz w:val="24"/>
      <w:szCs w:val="24"/>
    </w:rPr>
  </w:style>
  <w:style w:type="paragraph" w:styleId="ae">
    <w:name w:val="List Paragraph"/>
    <w:basedOn w:val="a"/>
    <w:uiPriority w:val="34"/>
    <w:qFormat/>
    <w:rsid w:val="009E52D3"/>
    <w:pPr>
      <w:ind w:leftChars="200" w:left="480"/>
    </w:pPr>
  </w:style>
</w:styles>
</file>

<file path=word/webSettings.xml><?xml version="1.0" encoding="utf-8"?>
<w:webSettings xmlns:r="http://schemas.openxmlformats.org/officeDocument/2006/relationships" xmlns:w="http://schemas.openxmlformats.org/wordprocessingml/2006/main">
  <w:divs>
    <w:div w:id="52896383">
      <w:bodyDiv w:val="1"/>
      <w:marLeft w:val="0"/>
      <w:marRight w:val="0"/>
      <w:marTop w:val="0"/>
      <w:marBottom w:val="0"/>
      <w:divBdr>
        <w:top w:val="none" w:sz="0" w:space="0" w:color="auto"/>
        <w:left w:val="none" w:sz="0" w:space="0" w:color="auto"/>
        <w:bottom w:val="none" w:sz="0" w:space="0" w:color="auto"/>
        <w:right w:val="none" w:sz="0" w:space="0" w:color="auto"/>
      </w:divBdr>
      <w:divsChild>
        <w:div w:id="1161852069">
          <w:marLeft w:val="0"/>
          <w:marRight w:val="0"/>
          <w:marTop w:val="0"/>
          <w:marBottom w:val="0"/>
          <w:divBdr>
            <w:top w:val="none" w:sz="0" w:space="0" w:color="auto"/>
            <w:left w:val="none" w:sz="0" w:space="0" w:color="auto"/>
            <w:bottom w:val="none" w:sz="0" w:space="0" w:color="auto"/>
            <w:right w:val="none" w:sz="0" w:space="0" w:color="auto"/>
          </w:divBdr>
          <w:divsChild>
            <w:div w:id="46151659">
              <w:marLeft w:val="0"/>
              <w:marRight w:val="0"/>
              <w:marTop w:val="0"/>
              <w:marBottom w:val="0"/>
              <w:divBdr>
                <w:top w:val="none" w:sz="0" w:space="0" w:color="auto"/>
                <w:left w:val="none" w:sz="0" w:space="0" w:color="auto"/>
                <w:bottom w:val="none" w:sz="0" w:space="0" w:color="auto"/>
                <w:right w:val="none" w:sz="0" w:space="0" w:color="auto"/>
              </w:divBdr>
              <w:divsChild>
                <w:div w:id="1957715975">
                  <w:marLeft w:val="0"/>
                  <w:marRight w:val="0"/>
                  <w:marTop w:val="0"/>
                  <w:marBottom w:val="0"/>
                  <w:divBdr>
                    <w:top w:val="none" w:sz="0" w:space="0" w:color="auto"/>
                    <w:left w:val="none" w:sz="0" w:space="0" w:color="auto"/>
                    <w:bottom w:val="none" w:sz="0" w:space="0" w:color="auto"/>
                    <w:right w:val="none" w:sz="0" w:space="0" w:color="auto"/>
                  </w:divBdr>
                  <w:divsChild>
                    <w:div w:id="722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33307-C233-4153-9DF3-7F3E14BB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31</Pages>
  <Words>2431</Words>
  <Characters>13863</Characters>
  <Application>Microsoft Office Word</Application>
  <DocSecurity>0</DocSecurity>
  <Lines>115</Lines>
  <Paragraphs>32</Paragraphs>
  <ScaleCrop>false</ScaleCrop>
  <Company>使用者個人工作室</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中華民國九十年　月　日</dc:title>
  <dc:creator>范珍</dc:creator>
  <cp:lastModifiedBy>USER</cp:lastModifiedBy>
  <cp:revision>95</cp:revision>
  <cp:lastPrinted>2014-09-27T03:26:00Z</cp:lastPrinted>
  <dcterms:created xsi:type="dcterms:W3CDTF">2014-08-25T06:00:00Z</dcterms:created>
  <dcterms:modified xsi:type="dcterms:W3CDTF">2014-09-27T04:14:00Z</dcterms:modified>
</cp:coreProperties>
</file>